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45" w:rsidRDefault="00884F75">
      <w:pPr>
        <w:rPr>
          <w:sz w:val="24"/>
          <w:szCs w:val="24"/>
        </w:rPr>
      </w:pPr>
      <w:r>
        <w:rPr>
          <w:sz w:val="24"/>
          <w:szCs w:val="24"/>
        </w:rPr>
        <w:t>Temat: Soczewki – cechy charakteryzujące.</w:t>
      </w:r>
    </w:p>
    <w:p w:rsidR="00884F75" w:rsidRDefault="00884F75" w:rsidP="00884F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Obejrzyj na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film z serii Fizyka od podstaw pt:” Soczewki”.</w:t>
      </w:r>
    </w:p>
    <w:p w:rsidR="00884F75" w:rsidRDefault="00884F75" w:rsidP="00884F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Powtórz wiadomości z poprzedniego tematu lekcji pt:” </w:t>
      </w:r>
      <w:r w:rsidR="00CB2A3E">
        <w:rPr>
          <w:sz w:val="24"/>
          <w:szCs w:val="24"/>
        </w:rPr>
        <w:t>Soczewki – definicja i podział”.</w:t>
      </w:r>
    </w:p>
    <w:p w:rsidR="00CB2A3E" w:rsidRDefault="00CB2A3E" w:rsidP="00884F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 notatkę:</w:t>
      </w:r>
    </w:p>
    <w:p w:rsidR="00CB2A3E" w:rsidRDefault="00CB2A3E" w:rsidP="00CB2A3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Soczewki charakteryzują:</w:t>
      </w:r>
    </w:p>
    <w:p w:rsidR="00CB2A3E" w:rsidRDefault="00CB2A3E" w:rsidP="00CB2A3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Główna oś optyczna – prosta poprowadzona przez środki O1 i O2</w:t>
      </w:r>
    </w:p>
    <w:p w:rsidR="00CB2A3E" w:rsidRDefault="00CB2A3E" w:rsidP="00CB2A3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Ognisko soczewki – punkt przecięcia się wiązki promieni równoległych do głównej osi optycznej</w:t>
      </w:r>
    </w:p>
    <w:p w:rsidR="00CB2A3E" w:rsidRPr="00CB2A3E" w:rsidRDefault="00CB2A3E" w:rsidP="00CB2A3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B2A3E">
        <w:rPr>
          <w:sz w:val="24"/>
          <w:szCs w:val="24"/>
        </w:rPr>
        <w:t>-2 ogniska rzeczywiste ( w soczewkach skupiających ) oznaczone literą F</w:t>
      </w:r>
    </w:p>
    <w:p w:rsidR="00CB2A3E" w:rsidRPr="00352C55" w:rsidRDefault="00CB2A3E" w:rsidP="00352C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-2 ogniska pozorn</w:t>
      </w:r>
      <w:r w:rsidRPr="00352C55">
        <w:rPr>
          <w:sz w:val="24"/>
          <w:szCs w:val="24"/>
        </w:rPr>
        <w:t>e ( w soczewkach rozpraszających ) oznaczone literą F’</w:t>
      </w:r>
    </w:p>
    <w:p w:rsidR="00CB2A3E" w:rsidRDefault="00CB2A3E" w:rsidP="00CB2A3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2C5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c. ogniskowa soczewki – odległość ogniska od środka soczewki oznaczona literą f</w:t>
      </w:r>
    </w:p>
    <w:p w:rsidR="00352C55" w:rsidRDefault="00352C55" w:rsidP="00CB2A3E">
      <w:pPr>
        <w:rPr>
          <w:sz w:val="24"/>
          <w:szCs w:val="24"/>
        </w:rPr>
      </w:pPr>
      <w:r>
        <w:rPr>
          <w:sz w:val="24"/>
          <w:szCs w:val="24"/>
        </w:rPr>
        <w:t xml:space="preserve">        d. zdolność skupiając soczewki – wielkość równa odwrotności ogniskowej</w:t>
      </w:r>
    </w:p>
    <w:p w:rsidR="00352C55" w:rsidRDefault="00352C55" w:rsidP="00CB2A3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Z=1/f</w:t>
      </w:r>
    </w:p>
    <w:p w:rsidR="00352C55" w:rsidRDefault="00352C55" w:rsidP="00352C5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Jednostką zdolności skupiającej soczewki jest </w:t>
      </w:r>
      <w:r>
        <w:rPr>
          <w:b/>
          <w:sz w:val="24"/>
          <w:szCs w:val="24"/>
        </w:rPr>
        <w:t>dioptria</w:t>
      </w:r>
    </w:p>
    <w:p w:rsidR="00352C55" w:rsidRDefault="00352C55" w:rsidP="00352C55">
      <w:pPr>
        <w:rPr>
          <w:sz w:val="24"/>
          <w:szCs w:val="24"/>
        </w:rPr>
      </w:pPr>
      <w:r>
        <w:rPr>
          <w:sz w:val="24"/>
          <w:szCs w:val="24"/>
        </w:rPr>
        <w:t xml:space="preserve">        1D= 1/m</w:t>
      </w:r>
    </w:p>
    <w:p w:rsidR="00352C55" w:rsidRDefault="00352C55" w:rsidP="00352C5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Zdolność skupiającą równą jednej dioptrii ma soczewka o ogniskowej jednego metra.</w:t>
      </w:r>
    </w:p>
    <w:p w:rsidR="00352C55" w:rsidRDefault="00352C55" w:rsidP="00352C55">
      <w:pPr>
        <w:rPr>
          <w:sz w:val="24"/>
          <w:szCs w:val="24"/>
        </w:rPr>
      </w:pPr>
      <w:r>
        <w:rPr>
          <w:sz w:val="24"/>
          <w:szCs w:val="24"/>
        </w:rPr>
        <w:t>Praca domowa</w:t>
      </w:r>
    </w:p>
    <w:p w:rsidR="00352C55" w:rsidRPr="00352C55" w:rsidRDefault="00352C55" w:rsidP="00352C55">
      <w:pPr>
        <w:rPr>
          <w:sz w:val="24"/>
          <w:szCs w:val="24"/>
        </w:rPr>
      </w:pPr>
      <w:r>
        <w:rPr>
          <w:sz w:val="24"/>
          <w:szCs w:val="24"/>
        </w:rPr>
        <w:t>Ćwiczenia 1,2,3,4 ze str.106 , 5, 6 ze str.107 w zeszycie ćwiczeń.</w:t>
      </w:r>
    </w:p>
    <w:p w:rsidR="00352C55" w:rsidRDefault="00352C55" w:rsidP="00CB2A3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B2A3E" w:rsidRPr="00CB2A3E" w:rsidRDefault="00352C55" w:rsidP="00CB2A3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B2A3E" w:rsidRPr="00CB2A3E" w:rsidRDefault="00CB2A3E" w:rsidP="00CB2A3E">
      <w:pPr>
        <w:pStyle w:val="Akapitzlist"/>
        <w:rPr>
          <w:b/>
          <w:sz w:val="24"/>
          <w:szCs w:val="24"/>
        </w:rPr>
      </w:pPr>
    </w:p>
    <w:p w:rsidR="00CB2A3E" w:rsidRPr="00CB2A3E" w:rsidRDefault="00CB2A3E" w:rsidP="00CB2A3E">
      <w:pPr>
        <w:pStyle w:val="Akapitzlist"/>
        <w:rPr>
          <w:b/>
          <w:sz w:val="24"/>
          <w:szCs w:val="24"/>
        </w:rPr>
      </w:pPr>
    </w:p>
    <w:p w:rsidR="00CB2A3E" w:rsidRPr="00CB2A3E" w:rsidRDefault="00CB2A3E" w:rsidP="00CB2A3E">
      <w:pPr>
        <w:pStyle w:val="Akapitzlist"/>
        <w:rPr>
          <w:sz w:val="24"/>
          <w:szCs w:val="24"/>
        </w:rPr>
      </w:pPr>
    </w:p>
    <w:sectPr w:rsidR="00CB2A3E" w:rsidRPr="00CB2A3E" w:rsidSect="0008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2C10"/>
    <w:multiLevelType w:val="hybridMultilevel"/>
    <w:tmpl w:val="9AAAD1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00D63"/>
    <w:multiLevelType w:val="hybridMultilevel"/>
    <w:tmpl w:val="69D228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447F4"/>
    <w:multiLevelType w:val="hybridMultilevel"/>
    <w:tmpl w:val="3BB28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884F75"/>
    <w:rsid w:val="00084A45"/>
    <w:rsid w:val="00352C55"/>
    <w:rsid w:val="00884F75"/>
    <w:rsid w:val="00CB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2</cp:revision>
  <dcterms:created xsi:type="dcterms:W3CDTF">2020-05-12T08:17:00Z</dcterms:created>
  <dcterms:modified xsi:type="dcterms:W3CDTF">2020-05-12T08:46:00Z</dcterms:modified>
</cp:coreProperties>
</file>