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5528B8">
      <w:r>
        <w:t>BIOLOGIA – KL. V A, V B – 27.05. 2020 r.</w:t>
      </w:r>
    </w:p>
    <w:p w:rsidR="005528B8" w:rsidRDefault="005528B8" w:rsidP="005528B8">
      <w:pPr>
        <w:rPr>
          <w:b/>
        </w:rPr>
      </w:pPr>
      <w:r>
        <w:rPr>
          <w:b/>
        </w:rPr>
        <w:t>Temat: Rozprzestrzenianie się roślin okrytonasiennych.</w:t>
      </w:r>
    </w:p>
    <w:p w:rsidR="005528B8" w:rsidRDefault="005528B8" w:rsidP="005528B8">
      <w:r>
        <w:t xml:space="preserve">Przeczytaj uważnie treści z podręcznika str. 143-146, obejrzyj ilustracje. Zwróć uwagę na: </w:t>
      </w:r>
    </w:p>
    <w:p w:rsidR="005528B8" w:rsidRDefault="005528B8" w:rsidP="005528B8">
      <w:r>
        <w:t>-  budowę owoców</w:t>
      </w:r>
      <w:r>
        <w:t>,</w:t>
      </w:r>
      <w:bookmarkStart w:id="0" w:name="_GoBack"/>
      <w:bookmarkEnd w:id="0"/>
      <w:r>
        <w:t xml:space="preserve"> ich powstawanie i rodzaje, sposoby przenoszenia</w:t>
      </w:r>
    </w:p>
    <w:p w:rsidR="005528B8" w:rsidRDefault="005528B8" w:rsidP="005528B8">
      <w:r>
        <w:t xml:space="preserve">-  budowę nasion, warunki  i etapy kiełkowania  </w:t>
      </w:r>
    </w:p>
    <w:p w:rsidR="005528B8" w:rsidRDefault="005528B8" w:rsidP="005528B8">
      <w:r>
        <w:t>W zeszycie ćwiczeń wykonaj zadania ze str. 95, 96.</w:t>
      </w:r>
    </w:p>
    <w:p w:rsidR="005528B8" w:rsidRDefault="005528B8" w:rsidP="005528B8">
      <w:r>
        <w:t>W zeszycie zapisz:</w:t>
      </w:r>
    </w:p>
    <w:p w:rsidR="005528B8" w:rsidRDefault="005528B8" w:rsidP="005528B8">
      <w:r>
        <w:t>1. Jakie elementy wyróżniamy w budowie owocu, z których części kwiatu one powstają?</w:t>
      </w:r>
    </w:p>
    <w:p w:rsidR="005528B8" w:rsidRDefault="005528B8" w:rsidP="005528B8">
      <w:r>
        <w:t>2. Jak zbudowane są nasiona i w jakich warunkach kiełkują?</w:t>
      </w:r>
    </w:p>
    <w:p w:rsidR="005528B8" w:rsidRDefault="005528B8"/>
    <w:sectPr w:rsidR="0055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B8"/>
    <w:rsid w:val="005528B8"/>
    <w:rsid w:val="008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2020-05-16T14:54:00Z</dcterms:created>
  <dcterms:modified xsi:type="dcterms:W3CDTF">2020-05-16T15:02:00Z</dcterms:modified>
</cp:coreProperties>
</file>