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97" w:rsidRDefault="00A61B08" w:rsidP="005E2097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5F647B">
        <w:rPr>
          <w:b/>
          <w:sz w:val="24"/>
          <w:szCs w:val="24"/>
        </w:rPr>
        <w:t>.04</w:t>
      </w:r>
      <w:r w:rsidR="00BA7B7A">
        <w:rPr>
          <w:b/>
          <w:sz w:val="24"/>
          <w:szCs w:val="24"/>
        </w:rPr>
        <w:t>.2020 r. Klasa 6 B</w:t>
      </w:r>
      <w:bookmarkStart w:id="0" w:name="_GoBack"/>
      <w:bookmarkEnd w:id="0"/>
      <w:r w:rsidR="005E2097">
        <w:rPr>
          <w:b/>
          <w:sz w:val="24"/>
          <w:szCs w:val="24"/>
        </w:rPr>
        <w:t xml:space="preserve">  – TECHNIKA</w:t>
      </w:r>
    </w:p>
    <w:p w:rsidR="00934528" w:rsidRDefault="00934528" w:rsidP="009345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DA36A0">
        <w:rPr>
          <w:b/>
          <w:sz w:val="24"/>
          <w:szCs w:val="24"/>
        </w:rPr>
        <w:t>Kondensator</w:t>
      </w:r>
      <w:r w:rsidR="000873D5">
        <w:rPr>
          <w:b/>
          <w:sz w:val="24"/>
          <w:szCs w:val="24"/>
        </w:rPr>
        <w:t xml:space="preserve"> – rola, rodzaje. Odczytywanie </w:t>
      </w:r>
      <w:r w:rsidR="00DA36A0">
        <w:rPr>
          <w:b/>
          <w:sz w:val="24"/>
          <w:szCs w:val="24"/>
        </w:rPr>
        <w:t>parametrów.</w:t>
      </w:r>
    </w:p>
    <w:p w:rsidR="007765BD" w:rsidRDefault="007765BD" w:rsidP="009345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Dioda półprzewodnikowa – rodzaje, parametry.</w:t>
      </w:r>
    </w:p>
    <w:p w:rsidR="00934528" w:rsidRDefault="00934528" w:rsidP="0093452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</w:t>
      </w:r>
      <w:r w:rsidR="000873D5">
        <w:rPr>
          <w:sz w:val="24"/>
          <w:szCs w:val="24"/>
        </w:rPr>
        <w:t xml:space="preserve">Technika kl. 6        str. </w:t>
      </w:r>
      <w:r w:rsidR="00DA36A0">
        <w:rPr>
          <w:sz w:val="24"/>
          <w:szCs w:val="24"/>
        </w:rPr>
        <w:t>52 –</w:t>
      </w:r>
      <w:r w:rsidR="007765BD">
        <w:rPr>
          <w:sz w:val="24"/>
          <w:szCs w:val="24"/>
        </w:rPr>
        <w:t>55.</w:t>
      </w:r>
    </w:p>
    <w:p w:rsidR="007765BD" w:rsidRDefault="00934528" w:rsidP="0093452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Napisz w zeszycie</w:t>
      </w:r>
      <w:r w:rsidR="000873D5">
        <w:rPr>
          <w:sz w:val="24"/>
          <w:szCs w:val="24"/>
        </w:rPr>
        <w:t>:</w:t>
      </w:r>
    </w:p>
    <w:p w:rsidR="00AD344F" w:rsidRDefault="00AD344F" w:rsidP="00934528">
      <w:pPr>
        <w:spacing w:after="0" w:line="360" w:lineRule="auto"/>
        <w:jc w:val="both"/>
        <w:rPr>
          <w:sz w:val="24"/>
          <w:szCs w:val="24"/>
        </w:rPr>
      </w:pPr>
      <w:r w:rsidRPr="00E30717">
        <w:rPr>
          <w:b/>
          <w:sz w:val="24"/>
          <w:szCs w:val="24"/>
        </w:rPr>
        <w:t xml:space="preserve">Kondensator </w:t>
      </w:r>
      <w:r>
        <w:rPr>
          <w:sz w:val="24"/>
          <w:szCs w:val="24"/>
        </w:rPr>
        <w:t xml:space="preserve">składa się z co najmniej dwóch równoległych płytek lub kawałków folii położonych obok siebie i wykonanych z materiału, który przewodzi prąd elektryczny. Odizolowane są one od siebie izolatorem, którym może być papier, folia z tworzywa sztucznego, powietrze, ceramika. Kondensator podłączony do źródła napięcia stałego gromadzi ładunek elektryczny. Po włączeniu do obwodu elektrycznego i naładowaniu umożliwia przepływ prądu zmiennego, a uniemożliwia przepływ prądu stałego, gdyż stanowi dla niego przerwę w obwodzie. </w:t>
      </w:r>
    </w:p>
    <w:p w:rsidR="007765BD" w:rsidRDefault="007765BD" w:rsidP="0093452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Narysuj symbol kondensatora. (str.52).</w:t>
      </w:r>
    </w:p>
    <w:p w:rsidR="00321388" w:rsidRPr="00321388" w:rsidRDefault="00321388" w:rsidP="00934528">
      <w:pPr>
        <w:spacing w:after="0" w:line="360" w:lineRule="auto"/>
        <w:jc w:val="both"/>
        <w:rPr>
          <w:sz w:val="24"/>
          <w:szCs w:val="24"/>
        </w:rPr>
      </w:pPr>
      <w:r w:rsidRPr="00E30717">
        <w:rPr>
          <w:b/>
          <w:sz w:val="24"/>
          <w:szCs w:val="24"/>
        </w:rPr>
        <w:t>Kondensator</w:t>
      </w:r>
      <w:r>
        <w:rPr>
          <w:b/>
          <w:sz w:val="24"/>
          <w:szCs w:val="24"/>
        </w:rPr>
        <w:t xml:space="preserve"> </w:t>
      </w:r>
      <w:r w:rsidRPr="00321388">
        <w:rPr>
          <w:sz w:val="24"/>
          <w:szCs w:val="24"/>
        </w:rPr>
        <w:t>charakteryzuje się pojemnością (</w:t>
      </w:r>
      <w:r>
        <w:rPr>
          <w:sz w:val="24"/>
          <w:szCs w:val="24"/>
        </w:rPr>
        <w:t>C), czyli zdolnością gromadzenia ładunków elektrycznych, wyrażoną w faradach (F).</w:t>
      </w:r>
    </w:p>
    <w:p w:rsidR="00321388" w:rsidRPr="00321388" w:rsidRDefault="00321388" w:rsidP="00934528">
      <w:pPr>
        <w:spacing w:after="0" w:line="360" w:lineRule="auto"/>
        <w:jc w:val="both"/>
        <w:rPr>
          <w:sz w:val="24"/>
          <w:szCs w:val="24"/>
        </w:rPr>
      </w:pPr>
      <w:r w:rsidRPr="00E30717">
        <w:rPr>
          <w:b/>
          <w:sz w:val="24"/>
          <w:szCs w:val="24"/>
        </w:rPr>
        <w:t>Kondensator</w:t>
      </w:r>
      <w:r>
        <w:rPr>
          <w:b/>
          <w:sz w:val="24"/>
          <w:szCs w:val="24"/>
        </w:rPr>
        <w:t xml:space="preserve">y </w:t>
      </w:r>
      <w:r>
        <w:rPr>
          <w:sz w:val="24"/>
          <w:szCs w:val="24"/>
        </w:rPr>
        <w:t>najczęściej są stosowane jako elementy filtrów przenoszących określone pasma częstotliwości sygnałów akustycznych oraz w zasilaczach do wygładzania wahań napięcia.</w:t>
      </w:r>
    </w:p>
    <w:p w:rsidR="00321388" w:rsidRDefault="00321388" w:rsidP="00934528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Narysuj szeregowe połączenie kondensatorów </w:t>
      </w:r>
      <w:r w:rsidRPr="00321388">
        <w:rPr>
          <w:sz w:val="24"/>
          <w:szCs w:val="24"/>
        </w:rPr>
        <w:t xml:space="preserve">oraz przepisz </w:t>
      </w:r>
      <w:r w:rsidRPr="00321388">
        <w:rPr>
          <w:b/>
          <w:sz w:val="24"/>
          <w:szCs w:val="24"/>
        </w:rPr>
        <w:t>wzór do</w:t>
      </w:r>
      <w:r w:rsidR="007765BD">
        <w:rPr>
          <w:b/>
          <w:sz w:val="24"/>
          <w:szCs w:val="24"/>
        </w:rPr>
        <w:t xml:space="preserve"> obliczeń pojemności zastępczej i wzór do obliczenia pojemności całkowitej.</w:t>
      </w:r>
      <w:r>
        <w:rPr>
          <w:sz w:val="24"/>
          <w:szCs w:val="24"/>
        </w:rPr>
        <w:t xml:space="preserve"> (str. 52</w:t>
      </w:r>
      <w:r w:rsidR="007765BD">
        <w:rPr>
          <w:sz w:val="24"/>
          <w:szCs w:val="24"/>
        </w:rPr>
        <w:t xml:space="preserve"> - 53).</w:t>
      </w:r>
    </w:p>
    <w:p w:rsidR="007765BD" w:rsidRDefault="007765BD" w:rsidP="007765BD">
      <w:pPr>
        <w:spacing w:after="0" w:line="360" w:lineRule="auto"/>
        <w:jc w:val="both"/>
        <w:rPr>
          <w:sz w:val="24"/>
          <w:szCs w:val="24"/>
        </w:rPr>
      </w:pPr>
      <w:r w:rsidRPr="007765BD">
        <w:rPr>
          <w:b/>
          <w:sz w:val="24"/>
          <w:szCs w:val="24"/>
        </w:rPr>
        <w:t xml:space="preserve">Również </w:t>
      </w:r>
      <w:r>
        <w:rPr>
          <w:b/>
          <w:sz w:val="24"/>
          <w:szCs w:val="24"/>
        </w:rPr>
        <w:t xml:space="preserve">narysuj równoległe połączenie kondensatorów </w:t>
      </w:r>
      <w:r>
        <w:rPr>
          <w:sz w:val="24"/>
          <w:szCs w:val="24"/>
        </w:rPr>
        <w:t xml:space="preserve">oraz przepisz </w:t>
      </w:r>
      <w:r>
        <w:rPr>
          <w:b/>
          <w:sz w:val="24"/>
          <w:szCs w:val="24"/>
        </w:rPr>
        <w:t>wzór do obliczenia pojemności całkowitej.</w:t>
      </w:r>
      <w:r>
        <w:rPr>
          <w:sz w:val="24"/>
          <w:szCs w:val="24"/>
        </w:rPr>
        <w:t xml:space="preserve"> (str. 53).</w:t>
      </w:r>
    </w:p>
    <w:p w:rsidR="0034477A" w:rsidRDefault="0034477A" w:rsidP="007765BD">
      <w:pPr>
        <w:spacing w:after="0" w:line="360" w:lineRule="auto"/>
        <w:jc w:val="both"/>
        <w:rPr>
          <w:b/>
          <w:sz w:val="24"/>
          <w:szCs w:val="24"/>
        </w:rPr>
      </w:pPr>
      <w:r w:rsidRPr="0034477A">
        <w:rPr>
          <w:sz w:val="24"/>
          <w:szCs w:val="24"/>
        </w:rPr>
        <w:t>Wpisz do zeszytu:</w:t>
      </w:r>
    </w:p>
    <w:p w:rsidR="007765BD" w:rsidRDefault="00E4561F" w:rsidP="007765BD">
      <w:pPr>
        <w:spacing w:after="0" w:line="360" w:lineRule="auto"/>
        <w:jc w:val="both"/>
        <w:rPr>
          <w:sz w:val="24"/>
          <w:szCs w:val="24"/>
        </w:rPr>
      </w:pPr>
      <w:r w:rsidRPr="00E4561F">
        <w:rPr>
          <w:b/>
          <w:sz w:val="24"/>
          <w:szCs w:val="24"/>
        </w:rPr>
        <w:t>Dioda półprzewodnikowa</w:t>
      </w:r>
      <w:r>
        <w:rPr>
          <w:sz w:val="24"/>
          <w:szCs w:val="24"/>
        </w:rPr>
        <w:t xml:space="preserve"> jest zbudowana z dwóch warstw półprzewodnika: typu p i typu n,                     z których odpowiednio wyprowadzone są anoda (A) i katoda (K). W warstwie typu p jest niedobór elektronów, natomiast w warstwie n jest </w:t>
      </w:r>
      <w:r w:rsidR="0034477A">
        <w:rPr>
          <w:sz w:val="24"/>
          <w:szCs w:val="24"/>
        </w:rPr>
        <w:t xml:space="preserve">ich nadmiar. Diodę półprzewodnikową można spolaryzować w dwóch kierunkach. W kierunku przewodzenia – jeśli do anody (A) przyłączymy dodatni biegun zasilania, a do katody (K) ujemny biegun zasilania. Wówczas przez diodę przepływa prąd. Jeśli zmienimy sposób polaryzacji diody, przyłączając do anody (A) ujemny biegun zasilania, a do katody (K) dodatni, wówczas dioda spolaryzowana jest                                      </w:t>
      </w:r>
      <w:r w:rsidR="0034477A">
        <w:rPr>
          <w:sz w:val="24"/>
          <w:szCs w:val="24"/>
        </w:rPr>
        <w:lastRenderedPageBreak/>
        <w:t>w kierunku zaporowym i prąd przez nią nie przepływa. Podstawowymi parametrami diody są maksymalne napięcie</w:t>
      </w:r>
      <w:r w:rsidR="00BF010F">
        <w:rPr>
          <w:sz w:val="24"/>
          <w:szCs w:val="24"/>
        </w:rPr>
        <w:t xml:space="preserve"> i natężenie prądu.</w:t>
      </w:r>
    </w:p>
    <w:p w:rsidR="00BF010F" w:rsidRDefault="00BF010F" w:rsidP="00BF010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Narysuj symbol diody. (str.54).</w:t>
      </w:r>
    </w:p>
    <w:p w:rsidR="00BF010F" w:rsidRDefault="00BF010F" w:rsidP="007765B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Wymień najczęściej stosowane diody: (str.54).</w:t>
      </w:r>
    </w:p>
    <w:p w:rsidR="00934528" w:rsidRDefault="00934528" w:rsidP="0093452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Naucz się nowych wiadomości.</w:t>
      </w:r>
    </w:p>
    <w:p w:rsidR="00A47A3E" w:rsidRPr="00A47A3E" w:rsidRDefault="00A47A3E" w:rsidP="00A47A3E">
      <w:pPr>
        <w:spacing w:after="0" w:line="360" w:lineRule="auto"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Wykonaną notatkę prześlij do sprawdzenia do </w:t>
      </w:r>
      <w:r w:rsidR="008B39F5">
        <w:rPr>
          <w:sz w:val="24"/>
          <w:szCs w:val="24"/>
        </w:rPr>
        <w:t>26</w:t>
      </w:r>
      <w:r>
        <w:rPr>
          <w:sz w:val="24"/>
          <w:szCs w:val="24"/>
        </w:rPr>
        <w:t>.04.2020 r. w załączniku na e-mail:</w:t>
      </w:r>
      <w:r w:rsidRPr="00DB304C">
        <w:rPr>
          <w:sz w:val="24"/>
          <w:szCs w:val="24"/>
        </w:rPr>
        <w:t xml:space="preserve"> </w:t>
      </w:r>
      <w:hyperlink r:id="rId6" w:history="1">
        <w:r w:rsidRPr="00A47A3E">
          <w:rPr>
            <w:rStyle w:val="Hipercze"/>
            <w:color w:val="00B0F0"/>
            <w:sz w:val="24"/>
            <w:szCs w:val="24"/>
            <w:u w:val="none"/>
          </w:rPr>
          <w:t>jola_gwiazda@wp.pl</w:t>
        </w:r>
      </w:hyperlink>
    </w:p>
    <w:p w:rsidR="00D2196A" w:rsidRDefault="004547EF"/>
    <w:sectPr w:rsidR="00D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EF" w:rsidRDefault="004547EF" w:rsidP="005E2097">
      <w:pPr>
        <w:spacing w:after="0" w:line="240" w:lineRule="auto"/>
      </w:pPr>
      <w:r>
        <w:separator/>
      </w:r>
    </w:p>
  </w:endnote>
  <w:endnote w:type="continuationSeparator" w:id="0">
    <w:p w:rsidR="004547EF" w:rsidRDefault="004547EF" w:rsidP="005E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EF" w:rsidRDefault="004547EF" w:rsidP="005E2097">
      <w:pPr>
        <w:spacing w:after="0" w:line="240" w:lineRule="auto"/>
      </w:pPr>
      <w:r>
        <w:separator/>
      </w:r>
    </w:p>
  </w:footnote>
  <w:footnote w:type="continuationSeparator" w:id="0">
    <w:p w:rsidR="004547EF" w:rsidRDefault="004547EF" w:rsidP="005E2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97"/>
    <w:rsid w:val="000873D5"/>
    <w:rsid w:val="000D505B"/>
    <w:rsid w:val="000F0B0F"/>
    <w:rsid w:val="00182FF9"/>
    <w:rsid w:val="00205B28"/>
    <w:rsid w:val="00272E26"/>
    <w:rsid w:val="00281DFA"/>
    <w:rsid w:val="00304BC3"/>
    <w:rsid w:val="00321388"/>
    <w:rsid w:val="0034477A"/>
    <w:rsid w:val="003A379C"/>
    <w:rsid w:val="004547EF"/>
    <w:rsid w:val="00515962"/>
    <w:rsid w:val="005E2097"/>
    <w:rsid w:val="005F647B"/>
    <w:rsid w:val="006C4DAE"/>
    <w:rsid w:val="007765BD"/>
    <w:rsid w:val="0082578F"/>
    <w:rsid w:val="008B39F5"/>
    <w:rsid w:val="00934528"/>
    <w:rsid w:val="00A47A3E"/>
    <w:rsid w:val="00A61B08"/>
    <w:rsid w:val="00AD344F"/>
    <w:rsid w:val="00BA7B7A"/>
    <w:rsid w:val="00BF010F"/>
    <w:rsid w:val="00D26623"/>
    <w:rsid w:val="00D3419E"/>
    <w:rsid w:val="00D53666"/>
    <w:rsid w:val="00DA36A0"/>
    <w:rsid w:val="00DD74C4"/>
    <w:rsid w:val="00E30717"/>
    <w:rsid w:val="00E4561F"/>
    <w:rsid w:val="00E956FF"/>
    <w:rsid w:val="00EC5550"/>
    <w:rsid w:val="00EE726A"/>
    <w:rsid w:val="00F12C77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302FF-DE58-4D62-AD1F-7B6A9CD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09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097"/>
  </w:style>
  <w:style w:type="paragraph" w:styleId="Stopka">
    <w:name w:val="footer"/>
    <w:basedOn w:val="Normalny"/>
    <w:link w:val="Stopka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097"/>
  </w:style>
  <w:style w:type="character" w:styleId="Hipercze">
    <w:name w:val="Hyperlink"/>
    <w:basedOn w:val="Domylnaczcionkaakapitu"/>
    <w:uiPriority w:val="99"/>
    <w:unhideWhenUsed/>
    <w:rsid w:val="00A47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la_gwiazda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3</cp:revision>
  <dcterms:created xsi:type="dcterms:W3CDTF">2020-04-19T18:34:00Z</dcterms:created>
  <dcterms:modified xsi:type="dcterms:W3CDTF">2020-04-19T18:34:00Z</dcterms:modified>
</cp:coreProperties>
</file>