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8C" w:rsidRPr="008F3A8D" w:rsidRDefault="0097278C" w:rsidP="0097278C">
      <w:pPr>
        <w:rPr>
          <w:sz w:val="28"/>
          <w:szCs w:val="28"/>
        </w:rPr>
      </w:pPr>
      <w:proofErr w:type="gramStart"/>
      <w:r w:rsidRPr="008F3A8D">
        <w:rPr>
          <w:sz w:val="28"/>
          <w:szCs w:val="28"/>
        </w:rPr>
        <w:t xml:space="preserve">Katecheza     </w:t>
      </w:r>
      <w:r w:rsidRPr="008F3A8D">
        <w:rPr>
          <w:noProof/>
          <w:sz w:val="28"/>
          <w:szCs w:val="28"/>
          <w:lang w:eastAsia="pl-PL"/>
        </w:rPr>
        <w:drawing>
          <wp:inline distT="0" distB="0" distL="0" distR="0">
            <wp:extent cx="847725" cy="381000"/>
            <wp:effectExtent l="19050" t="0" r="9525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A8D">
        <w:rPr>
          <w:sz w:val="28"/>
          <w:szCs w:val="28"/>
        </w:rPr>
        <w:t xml:space="preserve">                                            </w:t>
      </w:r>
      <w:proofErr w:type="gramEnd"/>
      <w:r w:rsidRPr="008F3A8D">
        <w:rPr>
          <w:sz w:val="28"/>
          <w:szCs w:val="28"/>
        </w:rPr>
        <w:t xml:space="preserve">                 21.04</w:t>
      </w:r>
    </w:p>
    <w:p w:rsidR="0097278C" w:rsidRPr="008F3A8D" w:rsidRDefault="0097278C" w:rsidP="0097278C">
      <w:pPr>
        <w:rPr>
          <w:sz w:val="28"/>
          <w:szCs w:val="28"/>
        </w:rPr>
      </w:pPr>
      <w:r w:rsidRPr="008F3A8D">
        <w:rPr>
          <w:sz w:val="28"/>
          <w:szCs w:val="28"/>
        </w:rPr>
        <w:t xml:space="preserve">Temat; </w:t>
      </w:r>
      <w:r w:rsidR="00BF31F4" w:rsidRPr="008F3A8D">
        <w:rPr>
          <w:b/>
          <w:color w:val="FFC000"/>
          <w:sz w:val="28"/>
          <w:szCs w:val="28"/>
        </w:rPr>
        <w:t>Msza święta udziałem w zmartwychwstaniu Pana Jezusa</w:t>
      </w:r>
      <w:r w:rsidRPr="008F3A8D">
        <w:rPr>
          <w:b/>
          <w:color w:val="FFC000"/>
          <w:sz w:val="28"/>
          <w:szCs w:val="28"/>
        </w:rPr>
        <w:t xml:space="preserve">. </w:t>
      </w:r>
    </w:p>
    <w:p w:rsidR="00F11BB1" w:rsidRPr="008F3A8D" w:rsidRDefault="0097278C" w:rsidP="00BD3D5F">
      <w:pPr>
        <w:ind w:firstLine="708"/>
        <w:rPr>
          <w:sz w:val="28"/>
          <w:szCs w:val="28"/>
        </w:rPr>
      </w:pPr>
      <w:r w:rsidRPr="008F3A8D">
        <w:rPr>
          <w:sz w:val="28"/>
          <w:szCs w:val="28"/>
        </w:rPr>
        <w:t>Witam serdecznie wszystkich uczniów</w:t>
      </w:r>
      <w:r w:rsidR="00B86364" w:rsidRPr="008F3A8D">
        <w:rPr>
          <w:sz w:val="28"/>
          <w:szCs w:val="28"/>
        </w:rPr>
        <w:t xml:space="preserve"> kl</w:t>
      </w:r>
      <w:r w:rsidR="008F3A8D">
        <w:rPr>
          <w:sz w:val="28"/>
          <w:szCs w:val="28"/>
        </w:rPr>
        <w:t>.</w:t>
      </w:r>
      <w:r w:rsidR="00B86364" w:rsidRPr="008F3A8D">
        <w:rPr>
          <w:sz w:val="28"/>
          <w:szCs w:val="28"/>
        </w:rPr>
        <w:t xml:space="preserve"> IV</w:t>
      </w:r>
      <w:r w:rsidR="008F3A8D">
        <w:rPr>
          <w:sz w:val="28"/>
          <w:szCs w:val="28"/>
        </w:rPr>
        <w:t xml:space="preserve"> </w:t>
      </w:r>
      <w:r w:rsidRPr="008F3A8D">
        <w:rPr>
          <w:sz w:val="28"/>
          <w:szCs w:val="28"/>
        </w:rPr>
        <w:t xml:space="preserve">i zapraszam do modlitwy. </w:t>
      </w:r>
      <w:r w:rsidR="00B86364" w:rsidRPr="008F3A8D">
        <w:rPr>
          <w:sz w:val="28"/>
          <w:szCs w:val="28"/>
        </w:rPr>
        <w:t xml:space="preserve"> </w:t>
      </w:r>
    </w:p>
    <w:p w:rsidR="00B86364" w:rsidRPr="008F3A8D" w:rsidRDefault="00B86364" w:rsidP="00BD3D5F">
      <w:pPr>
        <w:ind w:firstLine="708"/>
        <w:rPr>
          <w:sz w:val="28"/>
          <w:szCs w:val="28"/>
        </w:rPr>
      </w:pPr>
      <w:r w:rsidRPr="008F3A8D">
        <w:rPr>
          <w:sz w:val="28"/>
          <w:szCs w:val="28"/>
        </w:rPr>
        <w:t xml:space="preserve">Msza święta jest pięknym darem Pana Jezusa dla nas. Już prawie rok, możecie w pełny sposób uczestniczyć we Mszy św. Na najbliższych katechezach pogłębimy nasz udział we Mszy św. </w:t>
      </w:r>
    </w:p>
    <w:p w:rsidR="0097278C" w:rsidRPr="008F3A8D" w:rsidRDefault="0097278C" w:rsidP="0097278C">
      <w:pPr>
        <w:ind w:firstLine="708"/>
        <w:rPr>
          <w:sz w:val="28"/>
          <w:szCs w:val="28"/>
        </w:rPr>
      </w:pPr>
      <w:r w:rsidRPr="008F3A8D">
        <w:rPr>
          <w:sz w:val="28"/>
          <w:szCs w:val="28"/>
        </w:rPr>
        <w:t xml:space="preserve">Jak ksiądz przygotowuje się do Mszy </w:t>
      </w:r>
      <w:proofErr w:type="gramStart"/>
      <w:r w:rsidRPr="008F3A8D">
        <w:rPr>
          <w:sz w:val="28"/>
          <w:szCs w:val="28"/>
        </w:rPr>
        <w:t>św. Co</w:t>
      </w:r>
      <w:proofErr w:type="gramEnd"/>
      <w:r w:rsidRPr="008F3A8D">
        <w:rPr>
          <w:sz w:val="28"/>
          <w:szCs w:val="28"/>
        </w:rPr>
        <w:t xml:space="preserve"> wchodzi w skład obrzędów wstępnych</w:t>
      </w:r>
      <w:r w:rsidR="00B86364" w:rsidRPr="008F3A8D">
        <w:rPr>
          <w:sz w:val="28"/>
          <w:szCs w:val="28"/>
        </w:rPr>
        <w:t xml:space="preserve"> i kolejnych części Mszy świętej</w:t>
      </w:r>
      <w:r w:rsidRPr="008F3A8D">
        <w:rPr>
          <w:sz w:val="28"/>
          <w:szCs w:val="28"/>
        </w:rPr>
        <w:t xml:space="preserve">, dowiecie się korzystając z filmików;  </w:t>
      </w:r>
    </w:p>
    <w:p w:rsidR="0097278C" w:rsidRPr="008F3A8D" w:rsidRDefault="0097278C" w:rsidP="0097278C">
      <w:pPr>
        <w:rPr>
          <w:b/>
          <w:color w:val="0070C0"/>
          <w:sz w:val="28"/>
          <w:szCs w:val="28"/>
        </w:rPr>
      </w:pPr>
      <w:r w:rsidRPr="008F3A8D">
        <w:rPr>
          <w:b/>
          <w:color w:val="0070C0"/>
          <w:sz w:val="28"/>
          <w:szCs w:val="28"/>
        </w:rPr>
        <w:t>https</w:t>
      </w:r>
      <w:proofErr w:type="gramStart"/>
      <w:r w:rsidRPr="008F3A8D">
        <w:rPr>
          <w:b/>
          <w:color w:val="0070C0"/>
          <w:sz w:val="28"/>
          <w:szCs w:val="28"/>
        </w:rPr>
        <w:t>://www</w:t>
      </w:r>
      <w:proofErr w:type="gramEnd"/>
      <w:r w:rsidRPr="008F3A8D">
        <w:rPr>
          <w:b/>
          <w:color w:val="0070C0"/>
          <w:sz w:val="28"/>
          <w:szCs w:val="28"/>
        </w:rPr>
        <w:t>.</w:t>
      </w:r>
      <w:proofErr w:type="gramStart"/>
      <w:r w:rsidRPr="008F3A8D">
        <w:rPr>
          <w:b/>
          <w:color w:val="0070C0"/>
          <w:sz w:val="28"/>
          <w:szCs w:val="28"/>
        </w:rPr>
        <w:t>youtube</w:t>
      </w:r>
      <w:proofErr w:type="gramEnd"/>
      <w:r w:rsidRPr="008F3A8D">
        <w:rPr>
          <w:b/>
          <w:color w:val="0070C0"/>
          <w:sz w:val="28"/>
          <w:szCs w:val="28"/>
        </w:rPr>
        <w:t>.</w:t>
      </w:r>
      <w:proofErr w:type="gramStart"/>
      <w:r w:rsidRPr="008F3A8D">
        <w:rPr>
          <w:b/>
          <w:color w:val="0070C0"/>
          <w:sz w:val="28"/>
          <w:szCs w:val="28"/>
        </w:rPr>
        <w:t>com</w:t>
      </w:r>
      <w:proofErr w:type="gramEnd"/>
      <w:r w:rsidRPr="008F3A8D">
        <w:rPr>
          <w:b/>
          <w:color w:val="0070C0"/>
          <w:sz w:val="28"/>
          <w:szCs w:val="28"/>
        </w:rPr>
        <w:t>/watch?v=zlqm_cs85H8&amp;list=PL_</w:t>
      </w:r>
      <w:proofErr w:type="gramStart"/>
      <w:r w:rsidRPr="008F3A8D">
        <w:rPr>
          <w:b/>
          <w:color w:val="0070C0"/>
          <w:sz w:val="28"/>
          <w:szCs w:val="28"/>
        </w:rPr>
        <w:t>CpGvRKrIyDPmKhZIaxFbe4BiXkTovp</w:t>
      </w:r>
      <w:proofErr w:type="gramEnd"/>
      <w:r w:rsidRPr="008F3A8D">
        <w:rPr>
          <w:b/>
          <w:color w:val="0070C0"/>
          <w:sz w:val="28"/>
          <w:szCs w:val="28"/>
        </w:rPr>
        <w:t>2&amp;index=1</w:t>
      </w:r>
    </w:p>
    <w:p w:rsidR="0097278C" w:rsidRPr="008F3A8D" w:rsidRDefault="0097278C" w:rsidP="0097278C">
      <w:pPr>
        <w:rPr>
          <w:sz w:val="28"/>
          <w:szCs w:val="28"/>
        </w:rPr>
      </w:pPr>
      <w:r w:rsidRPr="008F3A8D">
        <w:rPr>
          <w:sz w:val="28"/>
          <w:szCs w:val="28"/>
        </w:rPr>
        <w:t xml:space="preserve">Na podstawie pierwszego filmiku, odpowiedz na pytania. (Temat katechezy, pytania i odpowiedzi proszę napisać w zeszycie). </w:t>
      </w:r>
      <w:r w:rsidRPr="008F3A8D">
        <w:rPr>
          <w:sz w:val="28"/>
          <w:szCs w:val="28"/>
        </w:rPr>
        <w:br/>
      </w:r>
      <w:r w:rsidRPr="008F3A8D">
        <w:rPr>
          <w:b/>
          <w:sz w:val="28"/>
          <w:szCs w:val="28"/>
        </w:rPr>
        <w:t>Przygotowanie do Mszy św.</w:t>
      </w:r>
    </w:p>
    <w:p w:rsidR="0097278C" w:rsidRPr="008F3A8D" w:rsidRDefault="0097278C" w:rsidP="0097278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F3A8D">
        <w:rPr>
          <w:sz w:val="28"/>
          <w:szCs w:val="28"/>
        </w:rPr>
        <w:t xml:space="preserve">W co ubiera się ksiądz do Mszy św. i krótkie wyjaśnienie? </w:t>
      </w:r>
    </w:p>
    <w:p w:rsidR="0097278C" w:rsidRPr="008F3A8D" w:rsidRDefault="0097278C" w:rsidP="0097278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F3A8D">
        <w:rPr>
          <w:sz w:val="28"/>
          <w:szCs w:val="28"/>
        </w:rPr>
        <w:t>O co modli się kapłan przed wyjściem do ołtarza?</w:t>
      </w:r>
    </w:p>
    <w:p w:rsidR="0097278C" w:rsidRPr="008F3A8D" w:rsidRDefault="0097278C" w:rsidP="0097278C">
      <w:pPr>
        <w:pStyle w:val="Akapitzlist"/>
        <w:rPr>
          <w:sz w:val="28"/>
          <w:szCs w:val="28"/>
        </w:rPr>
      </w:pPr>
    </w:p>
    <w:p w:rsidR="0097278C" w:rsidRPr="008F3A8D" w:rsidRDefault="0097278C" w:rsidP="0097278C">
      <w:pPr>
        <w:pStyle w:val="Akapitzlist"/>
        <w:rPr>
          <w:sz w:val="28"/>
          <w:szCs w:val="28"/>
        </w:rPr>
      </w:pPr>
      <w:r w:rsidRPr="008F3A8D">
        <w:rPr>
          <w:sz w:val="28"/>
          <w:szCs w:val="28"/>
        </w:rPr>
        <w:t xml:space="preserve">Drugi filmik. </w:t>
      </w:r>
    </w:p>
    <w:p w:rsidR="0097278C" w:rsidRPr="008F3A8D" w:rsidRDefault="0097278C" w:rsidP="0097278C">
      <w:pPr>
        <w:pStyle w:val="Akapitzlist"/>
        <w:rPr>
          <w:sz w:val="28"/>
          <w:szCs w:val="28"/>
        </w:rPr>
      </w:pPr>
      <w:r w:rsidRPr="008F3A8D">
        <w:rPr>
          <w:b/>
          <w:sz w:val="28"/>
          <w:szCs w:val="28"/>
        </w:rPr>
        <w:t>Obrzędy wstępne Mszy św.</w:t>
      </w:r>
      <w:r w:rsidRPr="008F3A8D">
        <w:rPr>
          <w:sz w:val="28"/>
          <w:szCs w:val="28"/>
        </w:rPr>
        <w:t xml:space="preserve"> </w:t>
      </w:r>
    </w:p>
    <w:p w:rsidR="0097278C" w:rsidRPr="008F3A8D" w:rsidRDefault="005F3CC0" w:rsidP="0097278C">
      <w:pPr>
        <w:rPr>
          <w:b/>
          <w:color w:val="0070C0"/>
          <w:sz w:val="28"/>
          <w:szCs w:val="28"/>
        </w:rPr>
      </w:pPr>
      <w:hyperlink r:id="rId6" w:history="1">
        <w:r w:rsidR="0097278C" w:rsidRPr="008F3A8D">
          <w:rPr>
            <w:rStyle w:val="Hipercze"/>
            <w:b/>
            <w:color w:val="0070C0"/>
            <w:sz w:val="28"/>
            <w:szCs w:val="28"/>
          </w:rPr>
          <w:t>https://www.youtube.com/watch?v=epJ3zA39xsA&amp;list=PL_CpGvRKrIyDPmKhZIaxFbe4BiXkTovp2&amp;index=2</w:t>
        </w:r>
      </w:hyperlink>
    </w:p>
    <w:p w:rsidR="0097278C" w:rsidRPr="008F3A8D" w:rsidRDefault="0097278C" w:rsidP="0097278C">
      <w:pPr>
        <w:rPr>
          <w:sz w:val="28"/>
          <w:szCs w:val="28"/>
        </w:rPr>
      </w:pPr>
      <w:r w:rsidRPr="008F3A8D">
        <w:rPr>
          <w:sz w:val="28"/>
          <w:szCs w:val="28"/>
        </w:rPr>
        <w:t xml:space="preserve">Na podstawie filmików, ułóż we właściwej </w:t>
      </w:r>
      <w:r w:rsidR="00B86364" w:rsidRPr="008F3A8D">
        <w:rPr>
          <w:sz w:val="28"/>
          <w:szCs w:val="28"/>
        </w:rPr>
        <w:t>kolejności elementy obrzędów wstępnych Mszy św.</w:t>
      </w:r>
      <w:r w:rsidRPr="008F3A8D">
        <w:rPr>
          <w:sz w:val="28"/>
          <w:szCs w:val="28"/>
        </w:rPr>
        <w:t xml:space="preserve"> i wpisz do zeszytu.</w:t>
      </w:r>
    </w:p>
    <w:p w:rsidR="0097278C" w:rsidRPr="008F3A8D" w:rsidRDefault="0097278C" w:rsidP="0097278C">
      <w:pPr>
        <w:rPr>
          <w:b/>
          <w:sz w:val="28"/>
          <w:szCs w:val="28"/>
        </w:rPr>
      </w:pPr>
      <w:r w:rsidRPr="008F3A8D">
        <w:rPr>
          <w:b/>
          <w:sz w:val="28"/>
          <w:szCs w:val="28"/>
        </w:rPr>
        <w:t xml:space="preserve">Obrzędy wstępne Mszy </w:t>
      </w:r>
      <w:proofErr w:type="spellStart"/>
      <w:r w:rsidRPr="008F3A8D">
        <w:rPr>
          <w:b/>
          <w:sz w:val="28"/>
          <w:szCs w:val="28"/>
        </w:rPr>
        <w:t>św</w:t>
      </w:r>
      <w:proofErr w:type="spellEnd"/>
      <w:r w:rsidRPr="008F3A8D">
        <w:rPr>
          <w:b/>
          <w:sz w:val="28"/>
          <w:szCs w:val="28"/>
        </w:rPr>
        <w:t xml:space="preserve">; </w:t>
      </w:r>
    </w:p>
    <w:p w:rsidR="0097278C" w:rsidRPr="008F3A8D" w:rsidRDefault="0097278C" w:rsidP="0097278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F3A8D">
        <w:rPr>
          <w:sz w:val="28"/>
          <w:szCs w:val="28"/>
        </w:rPr>
        <w:t xml:space="preserve">Ucałowanie ołtarza, chce rozpocząć osobiste spotkanie z Bogiem. Na ołtarzu dokonuje się najważniejsza część Mszy świętej. </w:t>
      </w:r>
    </w:p>
    <w:p w:rsidR="0097278C" w:rsidRPr="008F3A8D" w:rsidRDefault="0097278C" w:rsidP="0097278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F3A8D">
        <w:rPr>
          <w:sz w:val="28"/>
          <w:szCs w:val="28"/>
        </w:rPr>
        <w:t>Wejście ze śpiewem</w:t>
      </w:r>
    </w:p>
    <w:p w:rsidR="0097278C" w:rsidRPr="008F3A8D" w:rsidRDefault="0097278C" w:rsidP="0097278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F3A8D">
        <w:rPr>
          <w:sz w:val="28"/>
          <w:szCs w:val="28"/>
        </w:rPr>
        <w:t xml:space="preserve">Przyklękniecie przed tabernakulum na prawe kolano. Tabernakulum oznacza namiot. </w:t>
      </w:r>
    </w:p>
    <w:p w:rsidR="0097278C" w:rsidRPr="008F3A8D" w:rsidRDefault="0097278C" w:rsidP="0097278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F3A8D">
        <w:rPr>
          <w:sz w:val="28"/>
          <w:szCs w:val="28"/>
        </w:rPr>
        <w:t>Przywitanie wiernych; „Pan z wami”.</w:t>
      </w:r>
    </w:p>
    <w:p w:rsidR="0097278C" w:rsidRPr="008F3A8D" w:rsidRDefault="0097278C" w:rsidP="0097278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F3A8D">
        <w:rPr>
          <w:sz w:val="28"/>
          <w:szCs w:val="28"/>
        </w:rPr>
        <w:lastRenderedPageBreak/>
        <w:t xml:space="preserve">Znak krzyża świętego. </w:t>
      </w:r>
    </w:p>
    <w:p w:rsidR="0097278C" w:rsidRPr="008F3A8D" w:rsidRDefault="0097278C" w:rsidP="0097278C">
      <w:pPr>
        <w:pStyle w:val="Akapitzlist"/>
        <w:ind w:left="644"/>
        <w:rPr>
          <w:sz w:val="28"/>
          <w:szCs w:val="28"/>
        </w:rPr>
      </w:pPr>
    </w:p>
    <w:p w:rsidR="0097278C" w:rsidRPr="008F3A8D" w:rsidRDefault="0097278C" w:rsidP="0097278C">
      <w:pPr>
        <w:pStyle w:val="Akapitzlist"/>
        <w:ind w:left="780"/>
        <w:rPr>
          <w:sz w:val="28"/>
          <w:szCs w:val="28"/>
        </w:rPr>
      </w:pPr>
      <w:r w:rsidRPr="008F3A8D">
        <w:rPr>
          <w:sz w:val="28"/>
          <w:szCs w:val="28"/>
        </w:rPr>
        <w:t xml:space="preserve">Trzeci filmik. Obrzędy wstępne – ciąg dalszy. </w:t>
      </w:r>
    </w:p>
    <w:p w:rsidR="0097278C" w:rsidRPr="008F3A8D" w:rsidRDefault="005F3CC0" w:rsidP="0097278C">
      <w:pPr>
        <w:pStyle w:val="Akapitzlist"/>
        <w:ind w:left="780"/>
        <w:rPr>
          <w:sz w:val="28"/>
          <w:szCs w:val="28"/>
        </w:rPr>
      </w:pPr>
      <w:hyperlink r:id="rId7" w:history="1">
        <w:r w:rsidR="0097278C" w:rsidRPr="008F3A8D">
          <w:rPr>
            <w:rStyle w:val="Hipercze"/>
            <w:sz w:val="28"/>
            <w:szCs w:val="28"/>
          </w:rPr>
          <w:t>https://www.youtube.com/watch?v=pjWju3mhx2o&amp;list=PL_CpGvRKrIyDPmKhZIaxFbe4BiXkTovp2&amp;index=3</w:t>
        </w:r>
      </w:hyperlink>
    </w:p>
    <w:p w:rsidR="00B86364" w:rsidRPr="008F3A8D" w:rsidRDefault="00B86364" w:rsidP="0097278C">
      <w:pPr>
        <w:pStyle w:val="Akapitzlist"/>
        <w:ind w:left="780"/>
        <w:rPr>
          <w:sz w:val="28"/>
          <w:szCs w:val="28"/>
        </w:rPr>
      </w:pPr>
    </w:p>
    <w:p w:rsidR="0097278C" w:rsidRPr="008F3A8D" w:rsidRDefault="00B86364" w:rsidP="0097278C">
      <w:pPr>
        <w:pStyle w:val="Akapitzlist"/>
        <w:ind w:left="780"/>
        <w:rPr>
          <w:sz w:val="28"/>
          <w:szCs w:val="28"/>
        </w:rPr>
      </w:pPr>
      <w:r w:rsidRPr="008F3A8D">
        <w:rPr>
          <w:b/>
          <w:sz w:val="28"/>
          <w:szCs w:val="28"/>
        </w:rPr>
        <w:t>Obrzędy wstępne;</w:t>
      </w:r>
    </w:p>
    <w:p w:rsidR="0097278C" w:rsidRPr="008F3A8D" w:rsidRDefault="0097278C" w:rsidP="0097278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F3A8D">
        <w:rPr>
          <w:sz w:val="28"/>
          <w:szCs w:val="28"/>
        </w:rPr>
        <w:t>Panie zmiłuj się nad nami. Chryste zmiłuj się nad nami i Panie zmiłuj się nad nami.</w:t>
      </w:r>
    </w:p>
    <w:p w:rsidR="0097278C" w:rsidRPr="008F3A8D" w:rsidRDefault="0097278C" w:rsidP="0097278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F3A8D">
        <w:rPr>
          <w:sz w:val="28"/>
          <w:szCs w:val="28"/>
        </w:rPr>
        <w:t>Chwała na wysokości Bogu. Radosny hymn na cześć uwielbienia Boga.</w:t>
      </w:r>
    </w:p>
    <w:p w:rsidR="0097278C" w:rsidRPr="008F3A8D" w:rsidRDefault="0097278C" w:rsidP="00BF31F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F3A8D">
        <w:rPr>
          <w:sz w:val="28"/>
          <w:szCs w:val="28"/>
        </w:rPr>
        <w:t>Akt pokuty – uznanie przed Bogiem naszej grzeszności – „Spowiadam się Bogu…”.</w:t>
      </w:r>
    </w:p>
    <w:p w:rsidR="0097278C" w:rsidRPr="008F3A8D" w:rsidRDefault="0097278C" w:rsidP="0097278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F3A8D">
        <w:rPr>
          <w:sz w:val="28"/>
          <w:szCs w:val="28"/>
        </w:rPr>
        <w:t xml:space="preserve">Módlmy się. Jest zebraniem wszystkich modlitw, które wszyscy ludzie w kościele mają w swoich serca. </w:t>
      </w:r>
      <w:r w:rsidR="00BF31F4" w:rsidRPr="008F3A8D">
        <w:rPr>
          <w:sz w:val="28"/>
          <w:szCs w:val="28"/>
        </w:rPr>
        <w:t xml:space="preserve">Modlitwa kończy obrzędy wstępne. </w:t>
      </w:r>
    </w:p>
    <w:p w:rsidR="0097278C" w:rsidRPr="008F3A8D" w:rsidRDefault="0097278C" w:rsidP="0097278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F3A8D">
        <w:rPr>
          <w:sz w:val="28"/>
          <w:szCs w:val="28"/>
        </w:rPr>
        <w:t>Chwała na wysokości Bogu. Radosny hymn na cześć uwielbienia Boga.</w:t>
      </w:r>
    </w:p>
    <w:p w:rsidR="0097278C" w:rsidRPr="008F3A8D" w:rsidRDefault="0097278C" w:rsidP="0097278C">
      <w:pPr>
        <w:rPr>
          <w:sz w:val="28"/>
          <w:szCs w:val="28"/>
        </w:rPr>
      </w:pPr>
      <w:r w:rsidRPr="008F3A8D">
        <w:rPr>
          <w:sz w:val="28"/>
          <w:szCs w:val="28"/>
        </w:rPr>
        <w:t xml:space="preserve">Na posumowanie proszę obejrzeć jeszcze raz filmiki. Sprawdź, czy </w:t>
      </w:r>
      <w:r w:rsidR="00BF31F4" w:rsidRPr="008F3A8D">
        <w:rPr>
          <w:sz w:val="28"/>
          <w:szCs w:val="28"/>
        </w:rPr>
        <w:t xml:space="preserve">dobra jest </w:t>
      </w:r>
      <w:proofErr w:type="gramStart"/>
      <w:r w:rsidR="00BF31F4" w:rsidRPr="008F3A8D">
        <w:rPr>
          <w:sz w:val="28"/>
          <w:szCs w:val="28"/>
        </w:rPr>
        <w:t xml:space="preserve">kolejność </w:t>
      </w:r>
      <w:r w:rsidR="000D2A01">
        <w:rPr>
          <w:sz w:val="28"/>
          <w:szCs w:val="28"/>
        </w:rPr>
        <w:t xml:space="preserve"> W</w:t>
      </w:r>
      <w:proofErr w:type="gramEnd"/>
      <w:r w:rsidR="000D2A01">
        <w:rPr>
          <w:sz w:val="28"/>
          <w:szCs w:val="28"/>
        </w:rPr>
        <w:t xml:space="preserve"> obrzędach wstępnych – 10 elementów</w:t>
      </w:r>
      <w:r w:rsidR="00BF31F4" w:rsidRPr="008F3A8D">
        <w:rPr>
          <w:sz w:val="28"/>
          <w:szCs w:val="28"/>
        </w:rPr>
        <w:t xml:space="preserve">. </w:t>
      </w:r>
    </w:p>
    <w:p w:rsidR="00B86364" w:rsidRPr="008F3A8D" w:rsidRDefault="00B86364" w:rsidP="00BF31F4">
      <w:pPr>
        <w:rPr>
          <w:sz w:val="28"/>
          <w:szCs w:val="28"/>
        </w:rPr>
      </w:pPr>
    </w:p>
    <w:p w:rsidR="00BF31F4" w:rsidRPr="008F3A8D" w:rsidRDefault="00BF31F4" w:rsidP="00BF31F4">
      <w:pPr>
        <w:rPr>
          <w:sz w:val="28"/>
          <w:szCs w:val="28"/>
        </w:rPr>
      </w:pPr>
      <w:proofErr w:type="gramStart"/>
      <w:r w:rsidRPr="008F3A8D">
        <w:rPr>
          <w:sz w:val="28"/>
          <w:szCs w:val="28"/>
        </w:rPr>
        <w:t xml:space="preserve">Katecheza       </w:t>
      </w:r>
      <w:r w:rsidRPr="008F3A8D">
        <w:rPr>
          <w:noProof/>
          <w:sz w:val="28"/>
          <w:szCs w:val="28"/>
          <w:lang w:eastAsia="pl-PL"/>
        </w:rPr>
        <w:drawing>
          <wp:inline distT="0" distB="0" distL="0" distR="0">
            <wp:extent cx="410321" cy="379667"/>
            <wp:effectExtent l="19050" t="0" r="8779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2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A8D">
        <w:rPr>
          <w:sz w:val="28"/>
          <w:szCs w:val="28"/>
        </w:rPr>
        <w:t xml:space="preserve">                                          </w:t>
      </w:r>
      <w:proofErr w:type="gramEnd"/>
      <w:r w:rsidRPr="008F3A8D">
        <w:rPr>
          <w:sz w:val="28"/>
          <w:szCs w:val="28"/>
        </w:rPr>
        <w:t xml:space="preserve">                          24.04 </w:t>
      </w:r>
    </w:p>
    <w:p w:rsidR="00BF31F4" w:rsidRPr="008F3A8D" w:rsidRDefault="00B86364" w:rsidP="00BF31F4">
      <w:pPr>
        <w:rPr>
          <w:b/>
          <w:sz w:val="28"/>
          <w:szCs w:val="28"/>
          <w:u w:val="single"/>
        </w:rPr>
      </w:pPr>
      <w:r w:rsidRPr="008F3A8D">
        <w:rPr>
          <w:sz w:val="28"/>
          <w:szCs w:val="28"/>
        </w:rPr>
        <w:t>Temat</w:t>
      </w:r>
      <w:r w:rsidR="00BF31F4" w:rsidRPr="008F3A8D">
        <w:rPr>
          <w:sz w:val="28"/>
          <w:szCs w:val="28"/>
        </w:rPr>
        <w:t xml:space="preserve">; </w:t>
      </w:r>
      <w:r w:rsidR="00BF31F4" w:rsidRPr="008F3A8D">
        <w:rPr>
          <w:b/>
          <w:color w:val="FFC000"/>
          <w:sz w:val="28"/>
          <w:szCs w:val="28"/>
          <w:u w:val="single"/>
        </w:rPr>
        <w:t>Liturgia Słowa Bożego.</w:t>
      </w:r>
    </w:p>
    <w:p w:rsidR="00BF31F4" w:rsidRPr="008F3A8D" w:rsidRDefault="00BF31F4" w:rsidP="00BF31F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F3A8D">
        <w:rPr>
          <w:sz w:val="28"/>
          <w:szCs w:val="28"/>
        </w:rPr>
        <w:t xml:space="preserve">Witam serdecznie wszystkich uczniów w klimacie Zmartwychwstania Pana Jezusa. </w:t>
      </w:r>
      <w:r w:rsidRPr="008F3A8D">
        <w:rPr>
          <w:sz w:val="28"/>
          <w:szCs w:val="28"/>
        </w:rPr>
        <w:br/>
        <w:t xml:space="preserve"> Rozpocznij spotkanie od rozmowy z Jezusem – wybraną modlitwą.</w:t>
      </w:r>
      <w:r w:rsidRPr="008F3A8D">
        <w:rPr>
          <w:sz w:val="28"/>
          <w:szCs w:val="28"/>
        </w:rPr>
        <w:br/>
        <w:t>Od miejsca przewodniczenia przechodzimy do ambony.</w:t>
      </w:r>
    </w:p>
    <w:p w:rsidR="00BF31F4" w:rsidRPr="008F3A8D" w:rsidRDefault="00BF31F4" w:rsidP="00BF31F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F3A8D">
        <w:rPr>
          <w:sz w:val="28"/>
          <w:szCs w:val="28"/>
        </w:rPr>
        <w:t>Liturgii Słowa Bożego.</w:t>
      </w:r>
      <w:r w:rsidRPr="008F3A8D">
        <w:rPr>
          <w:sz w:val="28"/>
          <w:szCs w:val="28"/>
        </w:rPr>
        <w:br/>
        <w:t xml:space="preserve">Pomoc na </w:t>
      </w:r>
      <w:proofErr w:type="gramStart"/>
      <w:r w:rsidRPr="008F3A8D">
        <w:rPr>
          <w:sz w:val="28"/>
          <w:szCs w:val="28"/>
        </w:rPr>
        <w:t xml:space="preserve">stronie;  </w:t>
      </w:r>
      <w:hyperlink r:id="rId8" w:history="1">
        <w:proofErr w:type="gramEnd"/>
        <w:r w:rsidRPr="008F3A8D">
          <w:rPr>
            <w:rStyle w:val="Hipercze"/>
            <w:sz w:val="28"/>
            <w:szCs w:val="28"/>
          </w:rPr>
          <w:t>https://www.youtube.com/watch?v=8YadjXPTbqA&amp;list=PL_CpGvRKrIyDPmKhZIaxFbe4BiXkTovp2&amp;index=4</w:t>
        </w:r>
      </w:hyperlink>
    </w:p>
    <w:p w:rsidR="00BF31F4" w:rsidRPr="008F3A8D" w:rsidRDefault="00BF31F4" w:rsidP="00BF31F4">
      <w:pPr>
        <w:pStyle w:val="Akapitzlist"/>
        <w:ind w:left="1080"/>
        <w:rPr>
          <w:sz w:val="28"/>
          <w:szCs w:val="28"/>
        </w:rPr>
      </w:pPr>
      <w:r w:rsidRPr="008F3A8D">
        <w:rPr>
          <w:b/>
          <w:sz w:val="28"/>
          <w:szCs w:val="28"/>
        </w:rPr>
        <w:t>Elementy liturgii Słowa Bożego</w:t>
      </w:r>
      <w:r w:rsidRPr="008F3A8D">
        <w:rPr>
          <w:sz w:val="28"/>
          <w:szCs w:val="28"/>
        </w:rPr>
        <w:t>. (Uzupełnij brakujące wyrazy i wpisz do zeszytu</w:t>
      </w:r>
      <w:r w:rsidR="00B86364" w:rsidRPr="008F3A8D">
        <w:rPr>
          <w:sz w:val="28"/>
          <w:szCs w:val="28"/>
        </w:rPr>
        <w:t>. Tekst można wydrukować</w:t>
      </w:r>
      <w:r w:rsidR="008F3A8D" w:rsidRPr="008F3A8D">
        <w:rPr>
          <w:sz w:val="28"/>
          <w:szCs w:val="28"/>
        </w:rPr>
        <w:t xml:space="preserve"> (kto </w:t>
      </w:r>
      <w:proofErr w:type="gramStart"/>
      <w:r w:rsidR="008F3A8D" w:rsidRPr="008F3A8D">
        <w:rPr>
          <w:sz w:val="28"/>
          <w:szCs w:val="28"/>
        </w:rPr>
        <w:t xml:space="preserve">może) </w:t>
      </w:r>
      <w:r w:rsidR="00B86364" w:rsidRPr="008F3A8D">
        <w:rPr>
          <w:sz w:val="28"/>
          <w:szCs w:val="28"/>
        </w:rPr>
        <w:t xml:space="preserve"> i</w:t>
      </w:r>
      <w:proofErr w:type="gramEnd"/>
      <w:r w:rsidR="00B86364" w:rsidRPr="008F3A8D">
        <w:rPr>
          <w:sz w:val="28"/>
          <w:szCs w:val="28"/>
        </w:rPr>
        <w:t xml:space="preserve"> </w:t>
      </w:r>
      <w:r w:rsidR="008F3A8D" w:rsidRPr="008F3A8D">
        <w:rPr>
          <w:sz w:val="28"/>
          <w:szCs w:val="28"/>
        </w:rPr>
        <w:t>wkleić do zeszytu</w:t>
      </w:r>
      <w:r w:rsidRPr="008F3A8D">
        <w:rPr>
          <w:sz w:val="28"/>
          <w:szCs w:val="28"/>
        </w:rPr>
        <w:t>)</w:t>
      </w:r>
    </w:p>
    <w:p w:rsidR="00B86364" w:rsidRPr="008F3A8D" w:rsidRDefault="00B86364" w:rsidP="00BF31F4">
      <w:pPr>
        <w:pStyle w:val="Akapitzlist"/>
        <w:ind w:left="1080"/>
        <w:rPr>
          <w:sz w:val="28"/>
          <w:szCs w:val="28"/>
        </w:rPr>
      </w:pPr>
      <w:r w:rsidRPr="008F3A8D">
        <w:rPr>
          <w:b/>
          <w:sz w:val="28"/>
          <w:szCs w:val="28"/>
        </w:rPr>
        <w:t>Liturgia Słowa Bożego</w:t>
      </w:r>
      <w:r w:rsidRPr="008F3A8D">
        <w:rPr>
          <w:sz w:val="28"/>
          <w:szCs w:val="28"/>
        </w:rPr>
        <w:t>;</w:t>
      </w:r>
    </w:p>
    <w:p w:rsidR="00BF31F4" w:rsidRPr="008F3A8D" w:rsidRDefault="00BF31F4" w:rsidP="00BF31F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F3A8D">
        <w:rPr>
          <w:sz w:val="28"/>
          <w:szCs w:val="28"/>
        </w:rPr>
        <w:t>Czytanie pierwsze – najczęściej ze Starego………………………………….</w:t>
      </w:r>
    </w:p>
    <w:p w:rsidR="00BF31F4" w:rsidRPr="008F3A8D" w:rsidRDefault="00BF31F4" w:rsidP="00BF31F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F3A8D">
        <w:rPr>
          <w:sz w:val="28"/>
          <w:szCs w:val="28"/>
        </w:rPr>
        <w:lastRenderedPageBreak/>
        <w:t xml:space="preserve">Psalm </w:t>
      </w:r>
      <w:proofErr w:type="spellStart"/>
      <w:r w:rsidRPr="008F3A8D">
        <w:rPr>
          <w:sz w:val="28"/>
          <w:szCs w:val="28"/>
        </w:rPr>
        <w:t>responsoryjny</w:t>
      </w:r>
      <w:proofErr w:type="spellEnd"/>
      <w:r w:rsidRPr="008F3A8D">
        <w:rPr>
          <w:sz w:val="28"/>
          <w:szCs w:val="28"/>
        </w:rPr>
        <w:t xml:space="preserve"> – składa się ze zwrotek i ……………………………., </w:t>
      </w:r>
      <w:proofErr w:type="gramStart"/>
      <w:r w:rsidRPr="008F3A8D">
        <w:rPr>
          <w:sz w:val="28"/>
          <w:szCs w:val="28"/>
        </w:rPr>
        <w:t>który</w:t>
      </w:r>
      <w:proofErr w:type="gramEnd"/>
      <w:r w:rsidRPr="008F3A8D">
        <w:rPr>
          <w:sz w:val="28"/>
          <w:szCs w:val="28"/>
        </w:rPr>
        <w:t xml:space="preserve"> powtarzamy po każdej zwrotce.</w:t>
      </w:r>
    </w:p>
    <w:p w:rsidR="00BF31F4" w:rsidRPr="008F3A8D" w:rsidRDefault="00BF31F4" w:rsidP="00BF31F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F3A8D">
        <w:rPr>
          <w:sz w:val="28"/>
          <w:szCs w:val="28"/>
        </w:rPr>
        <w:t>Drugie czytanie – z Nowego ……………………………………………..</w:t>
      </w:r>
    </w:p>
    <w:p w:rsidR="00BF31F4" w:rsidRPr="008F3A8D" w:rsidRDefault="00BF31F4" w:rsidP="00BF31F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F3A8D">
        <w:rPr>
          <w:sz w:val="28"/>
          <w:szCs w:val="28"/>
        </w:rPr>
        <w:t xml:space="preserve">Alleluja i wers – wychwalamy Boga za to, że do nas mówi i do nas…………………….. </w:t>
      </w:r>
    </w:p>
    <w:p w:rsidR="00BF31F4" w:rsidRPr="008F3A8D" w:rsidRDefault="00BF31F4" w:rsidP="00BF31F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F3A8D">
        <w:rPr>
          <w:sz w:val="28"/>
          <w:szCs w:val="28"/>
        </w:rPr>
        <w:t xml:space="preserve">Ewangelia – najważniejsze słowa z Pisma Świętego.  W tym momencie wszyscy wstają. Kiedy ksiądz wypowie słowa Ewangelii według św. Mateusza lub św. Marka, św. Łukasz czy św. Jana, odpowiadamy, Chwała Tobie </w:t>
      </w:r>
      <w:proofErr w:type="gramStart"/>
      <w:r w:rsidRPr="008F3A8D">
        <w:rPr>
          <w:sz w:val="28"/>
          <w:szCs w:val="28"/>
        </w:rPr>
        <w:t xml:space="preserve">Panie.  </w:t>
      </w:r>
      <w:proofErr w:type="gramEnd"/>
      <w:r w:rsidRPr="008F3A8D">
        <w:rPr>
          <w:sz w:val="28"/>
          <w:szCs w:val="28"/>
        </w:rPr>
        <w:t xml:space="preserve">Czynimy wtedy znak krzyża na czole, ………………………….. </w:t>
      </w:r>
      <w:proofErr w:type="gramStart"/>
      <w:r w:rsidRPr="008F3A8D">
        <w:rPr>
          <w:sz w:val="28"/>
          <w:szCs w:val="28"/>
        </w:rPr>
        <w:t>i</w:t>
      </w:r>
      <w:proofErr w:type="gramEnd"/>
      <w:r w:rsidRPr="008F3A8D">
        <w:rPr>
          <w:sz w:val="28"/>
          <w:szCs w:val="28"/>
        </w:rPr>
        <w:t xml:space="preserve"> na ……………………</w:t>
      </w:r>
    </w:p>
    <w:p w:rsidR="00BF31F4" w:rsidRPr="008F3A8D" w:rsidRDefault="00BF31F4" w:rsidP="00BF31F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F3A8D">
        <w:rPr>
          <w:sz w:val="28"/>
          <w:szCs w:val="28"/>
        </w:rPr>
        <w:t>Homilia – ksiądz wyjaśnia ………………………………………………..</w:t>
      </w:r>
    </w:p>
    <w:p w:rsidR="00BF31F4" w:rsidRPr="008F3A8D" w:rsidRDefault="00BF31F4" w:rsidP="00BF31F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F3A8D">
        <w:rPr>
          <w:sz w:val="28"/>
          <w:szCs w:val="28"/>
        </w:rPr>
        <w:t xml:space="preserve">Modlitwa powszechna – modlimy się w różnych intencjach. </w:t>
      </w:r>
      <w:r w:rsidRPr="008F3A8D">
        <w:rPr>
          <w:sz w:val="28"/>
          <w:szCs w:val="28"/>
        </w:rPr>
        <w:br/>
      </w:r>
    </w:p>
    <w:p w:rsidR="00BF31F4" w:rsidRPr="008F3A8D" w:rsidRDefault="00BF31F4" w:rsidP="00BF31F4">
      <w:pPr>
        <w:rPr>
          <w:b/>
          <w:color w:val="0070C0"/>
          <w:sz w:val="28"/>
          <w:szCs w:val="28"/>
        </w:rPr>
      </w:pPr>
      <w:r w:rsidRPr="008F3A8D">
        <w:rPr>
          <w:b/>
          <w:color w:val="0070C0"/>
          <w:sz w:val="28"/>
          <w:szCs w:val="28"/>
        </w:rPr>
        <w:t xml:space="preserve">Sprawdź swoje wiedzę i wpisz pytania i odpowiedzi </w:t>
      </w:r>
      <w:r w:rsidR="000D2A01">
        <w:rPr>
          <w:b/>
          <w:color w:val="0070C0"/>
          <w:sz w:val="28"/>
          <w:szCs w:val="28"/>
        </w:rPr>
        <w:t xml:space="preserve">wpisz </w:t>
      </w:r>
      <w:r w:rsidRPr="008F3A8D">
        <w:rPr>
          <w:b/>
          <w:color w:val="0070C0"/>
          <w:sz w:val="28"/>
          <w:szCs w:val="28"/>
        </w:rPr>
        <w:t>do zeszytu.</w:t>
      </w:r>
    </w:p>
    <w:p w:rsidR="00BF31F4" w:rsidRPr="008F3A8D" w:rsidRDefault="00BF31F4" w:rsidP="00BF31F4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F3A8D">
        <w:rPr>
          <w:sz w:val="28"/>
          <w:szCs w:val="28"/>
        </w:rPr>
        <w:t>Co oznacza postawa siedząca w czasie Mszy świętej?</w:t>
      </w:r>
    </w:p>
    <w:p w:rsidR="00BF31F4" w:rsidRPr="008F3A8D" w:rsidRDefault="00BF31F4" w:rsidP="00BF31F4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F3A8D">
        <w:rPr>
          <w:sz w:val="28"/>
          <w:szCs w:val="28"/>
        </w:rPr>
        <w:t>Wymień czterech ewangelistów, którzy opisali całe życie Pana Jezusa.</w:t>
      </w:r>
    </w:p>
    <w:p w:rsidR="00BF31F4" w:rsidRPr="008F3A8D" w:rsidRDefault="00BF31F4" w:rsidP="00BF31F4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F3A8D">
        <w:rPr>
          <w:sz w:val="28"/>
          <w:szCs w:val="28"/>
        </w:rPr>
        <w:t>Co oznacza krzyż, który czynimy na czole przed wysłuchaniem Ewangelii?</w:t>
      </w:r>
    </w:p>
    <w:p w:rsidR="00BF31F4" w:rsidRPr="008F3A8D" w:rsidRDefault="00BF31F4" w:rsidP="00BF31F4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F3A8D">
        <w:rPr>
          <w:sz w:val="28"/>
          <w:szCs w:val="28"/>
        </w:rPr>
        <w:t>Co oznacza krzyż, który czynimy na ustach przed wysłuchaniem Ewangelii?</w:t>
      </w:r>
    </w:p>
    <w:p w:rsidR="00BF31F4" w:rsidRPr="008F3A8D" w:rsidRDefault="00BF31F4" w:rsidP="00BF31F4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F3A8D">
        <w:rPr>
          <w:sz w:val="28"/>
          <w:szCs w:val="28"/>
        </w:rPr>
        <w:t>Co oznacza krzyż, który czynimy na sercu przed wysłuchaniem Ewangelii?</w:t>
      </w:r>
    </w:p>
    <w:p w:rsidR="00BF31F4" w:rsidRPr="008F3A8D" w:rsidRDefault="00BF31F4" w:rsidP="00BF31F4">
      <w:pPr>
        <w:pStyle w:val="Akapitzlist"/>
        <w:rPr>
          <w:sz w:val="28"/>
          <w:szCs w:val="28"/>
        </w:rPr>
      </w:pPr>
    </w:p>
    <w:p w:rsidR="008421F8" w:rsidRPr="008F3A8D" w:rsidRDefault="008F3A8D" w:rsidP="0097278C">
      <w:pPr>
        <w:pStyle w:val="Akapitzlist"/>
        <w:rPr>
          <w:sz w:val="28"/>
          <w:szCs w:val="28"/>
        </w:rPr>
      </w:pPr>
      <w:r w:rsidRPr="008F3A8D">
        <w:rPr>
          <w:sz w:val="28"/>
          <w:szCs w:val="28"/>
        </w:rPr>
        <w:t xml:space="preserve">Pracę proszę przesłać do sprawdzenia. Do miłego usłyszenia i zobaczenia. </w:t>
      </w:r>
    </w:p>
    <w:sectPr w:rsidR="008421F8" w:rsidRPr="008F3A8D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641"/>
    <w:multiLevelType w:val="hybridMultilevel"/>
    <w:tmpl w:val="FED82A5A"/>
    <w:lvl w:ilvl="0" w:tplc="B308BD1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116F73"/>
    <w:multiLevelType w:val="hybridMultilevel"/>
    <w:tmpl w:val="0B94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56A19"/>
    <w:multiLevelType w:val="hybridMultilevel"/>
    <w:tmpl w:val="2786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643D"/>
    <w:multiLevelType w:val="hybridMultilevel"/>
    <w:tmpl w:val="95FC7A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EE6ABE"/>
    <w:multiLevelType w:val="hybridMultilevel"/>
    <w:tmpl w:val="0330A25E"/>
    <w:lvl w:ilvl="0" w:tplc="D7D0FF2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B01BFC"/>
    <w:multiLevelType w:val="hybridMultilevel"/>
    <w:tmpl w:val="823CAE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8292D"/>
    <w:rsid w:val="000D2A01"/>
    <w:rsid w:val="002132B3"/>
    <w:rsid w:val="005F3CC0"/>
    <w:rsid w:val="006800D4"/>
    <w:rsid w:val="007A7EE2"/>
    <w:rsid w:val="007F15B5"/>
    <w:rsid w:val="008F3A8D"/>
    <w:rsid w:val="00911BD3"/>
    <w:rsid w:val="0097278C"/>
    <w:rsid w:val="00B86364"/>
    <w:rsid w:val="00BA6AD8"/>
    <w:rsid w:val="00BD3D5F"/>
    <w:rsid w:val="00BF31F4"/>
    <w:rsid w:val="00E8292D"/>
    <w:rsid w:val="00E854F0"/>
    <w:rsid w:val="00F11BB1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27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adjXPTbqA&amp;list=PL_CpGvRKrIyDPmKhZIaxFbe4BiXkTovp2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Wju3mhx2o&amp;list=PL_CpGvRKrIyDPmKhZIaxFbe4BiXkTovp2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J3zA39xsA&amp;list=PL_CpGvRKrIyDPmKhZIaxFbe4BiXkTovp2&amp;index=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2020-04-16T12:31:00Z</dcterms:created>
  <dcterms:modified xsi:type="dcterms:W3CDTF">2020-04-17T08:14:00Z</dcterms:modified>
</cp:coreProperties>
</file>