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427D559C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</w:t>
      </w:r>
      <w:r w:rsidR="005D3B51">
        <w:rPr>
          <w:b/>
          <w:bCs/>
          <w:sz w:val="24"/>
          <w:szCs w:val="24"/>
        </w:rPr>
        <w:t xml:space="preserve"> </w:t>
      </w:r>
      <w:hyperlink r:id="rId5" w:history="1">
        <w:r w:rsidR="005D3B51" w:rsidRPr="00A51139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5D3B51">
        <w:rPr>
          <w:b/>
          <w:bCs/>
          <w:sz w:val="24"/>
          <w:szCs w:val="24"/>
        </w:rPr>
        <w:t xml:space="preserve"> </w:t>
      </w:r>
      <w:r w:rsidRPr="00551659">
        <w:rPr>
          <w:b/>
          <w:bCs/>
          <w:sz w:val="24"/>
          <w:szCs w:val="24"/>
        </w:rPr>
        <w:t>)</w:t>
      </w:r>
    </w:p>
    <w:p w14:paraId="0F07B97A" w14:textId="77777777" w:rsidR="00551659" w:rsidRDefault="00551659" w:rsidP="00551659"/>
    <w:p w14:paraId="366326C2" w14:textId="5791FF66" w:rsidR="00551659" w:rsidRDefault="00790090" w:rsidP="00551659">
      <w:r>
        <w:t>1</w:t>
      </w:r>
      <w:r w:rsidR="00B85BDF">
        <w:t>9</w:t>
      </w:r>
      <w:r w:rsidR="00D54C23">
        <w:t>.05</w:t>
      </w:r>
    </w:p>
    <w:p w14:paraId="250AA062" w14:textId="029CD75E" w:rsidR="00790090" w:rsidRDefault="003568FB" w:rsidP="00B85BDF">
      <w:r>
        <w:t xml:space="preserve">Temat: </w:t>
      </w:r>
      <w:r w:rsidR="00B85BDF">
        <w:t>Edukacja przyrodnicza: nauka o przystosowaniu zębów zwierząt do rodzaju pożywienia.</w:t>
      </w:r>
    </w:p>
    <w:p w14:paraId="55FEF050" w14:textId="0D46A07A" w:rsidR="00B85BDF" w:rsidRDefault="00B85BDF" w:rsidP="00B85BDF">
      <w:pPr>
        <w:pStyle w:val="Akapitzlist"/>
        <w:numPr>
          <w:ilvl w:val="0"/>
          <w:numId w:val="11"/>
        </w:numPr>
      </w:pPr>
      <w:r>
        <w:t>W zeszytach zapisujemy:</w:t>
      </w:r>
    </w:p>
    <w:p w14:paraId="7046B89B" w14:textId="1772E5BD" w:rsidR="00B85BDF" w:rsidRPr="00B85BDF" w:rsidRDefault="00B85BDF" w:rsidP="00B85BDF">
      <w:pPr>
        <w:pStyle w:val="Akapitzlist"/>
        <w:rPr>
          <w:lang w:val="en-US"/>
        </w:rPr>
      </w:pPr>
      <w:r w:rsidRPr="00B85BDF">
        <w:rPr>
          <w:lang w:val="en-US"/>
        </w:rPr>
        <w:t xml:space="preserve">CARNIVORES - </w:t>
      </w:r>
      <w:proofErr w:type="spellStart"/>
      <w:r w:rsidRPr="00B85BDF">
        <w:rPr>
          <w:lang w:val="en-US"/>
        </w:rPr>
        <w:t>mięsożerne</w:t>
      </w:r>
      <w:proofErr w:type="spellEnd"/>
      <w:r w:rsidRPr="00B85BDF">
        <w:rPr>
          <w:lang w:val="en-US"/>
        </w:rPr>
        <w:t xml:space="preserve"> </w:t>
      </w:r>
    </w:p>
    <w:p w14:paraId="64250BEA" w14:textId="764ED4D2" w:rsidR="00B85BDF" w:rsidRPr="00B85BDF" w:rsidRDefault="00B85BDF" w:rsidP="00B85BDF">
      <w:pPr>
        <w:pStyle w:val="Akapitzlist"/>
        <w:rPr>
          <w:lang w:val="en-US"/>
        </w:rPr>
      </w:pPr>
      <w:r w:rsidRPr="00B85BDF">
        <w:rPr>
          <w:lang w:val="en-US"/>
        </w:rPr>
        <w:t xml:space="preserve">OMNIVORES - </w:t>
      </w:r>
      <w:proofErr w:type="spellStart"/>
      <w:r w:rsidRPr="00B85BDF">
        <w:rPr>
          <w:lang w:val="en-US"/>
        </w:rPr>
        <w:t>wszystkożerne</w:t>
      </w:r>
      <w:proofErr w:type="spellEnd"/>
    </w:p>
    <w:p w14:paraId="7C4708B7" w14:textId="0EF28BA6" w:rsidR="00B85BDF" w:rsidRDefault="00B85BDF" w:rsidP="00B85BDF">
      <w:pPr>
        <w:pStyle w:val="Akapitzlist"/>
      </w:pPr>
      <w:r>
        <w:t>HERBIVORES - roślinożerne</w:t>
      </w:r>
    </w:p>
    <w:p w14:paraId="58F5EB02" w14:textId="48DA7163" w:rsidR="0079149B" w:rsidRDefault="00B85BDF" w:rsidP="00B85BDF">
      <w:pPr>
        <w:pStyle w:val="Akapitzlist"/>
        <w:numPr>
          <w:ilvl w:val="0"/>
          <w:numId w:val="11"/>
        </w:numPr>
      </w:pPr>
      <w:r>
        <w:t>Podręczniki str. 58. Nazywamy zwierzęta przedstawione na zdjęciach, słuchamy nagrania</w:t>
      </w:r>
      <w:r w:rsidR="0001478F">
        <w:t xml:space="preserve"> </w:t>
      </w:r>
      <w:hyperlink r:id="rId6" w:history="1">
        <w:r w:rsidR="0079149B" w:rsidRPr="00BC06C9">
          <w:rPr>
            <w:rStyle w:val="Hipercze"/>
          </w:rPr>
          <w:t>https://www.dropbox.com/s/p9fo1qwok1kaupy/NEA_Pol_L3_Tk3.14.mp3?dl=0</w:t>
        </w:r>
      </w:hyperlink>
    </w:p>
    <w:p w14:paraId="69872B87" w14:textId="336F8960" w:rsidR="00B85BDF" w:rsidRDefault="00B85BDF" w:rsidP="0079149B">
      <w:pPr>
        <w:pStyle w:val="Akapitzlist"/>
      </w:pPr>
      <w:r>
        <w:t xml:space="preserve"> i śledzimy tekst, następnie próbujemy czytać samodzielnie. </w:t>
      </w:r>
    </w:p>
    <w:p w14:paraId="784F57EC" w14:textId="1C8FD0EA" w:rsidR="00B85BDF" w:rsidRDefault="00B85BDF" w:rsidP="00B85BDF">
      <w:pPr>
        <w:pStyle w:val="Akapitzlist"/>
        <w:numPr>
          <w:ilvl w:val="0"/>
          <w:numId w:val="11"/>
        </w:numPr>
      </w:pPr>
      <w:r>
        <w:t xml:space="preserve">Ćw. 15 – czytamy zdania i na podstawie tekstu mówimy </w:t>
      </w:r>
      <w:proofErr w:type="spellStart"/>
      <w:r>
        <w:rPr>
          <w:i/>
          <w:iCs/>
        </w:rPr>
        <w:t>yes</w:t>
      </w:r>
      <w:proofErr w:type="spellEnd"/>
      <w:r>
        <w:rPr>
          <w:i/>
          <w:iCs/>
        </w:rPr>
        <w:t xml:space="preserve"> </w:t>
      </w:r>
      <w:r>
        <w:t xml:space="preserve">jeśli są one prawdziwe lub </w:t>
      </w:r>
      <w:r>
        <w:rPr>
          <w:i/>
          <w:iCs/>
        </w:rPr>
        <w:t xml:space="preserve">no </w:t>
      </w:r>
      <w:r>
        <w:t xml:space="preserve">jeśli są fałszywe. </w:t>
      </w:r>
    </w:p>
    <w:p w14:paraId="544E5335" w14:textId="6B831553" w:rsidR="00B85BDF" w:rsidRDefault="00B85BDF" w:rsidP="00B85BDF">
      <w:pPr>
        <w:pStyle w:val="Akapitzlist"/>
        <w:numPr>
          <w:ilvl w:val="0"/>
          <w:numId w:val="11"/>
        </w:numPr>
      </w:pPr>
      <w:r>
        <w:t>Ćw. 12 i 13 str. 56 – zeszyt ćwiczeń.</w:t>
      </w:r>
    </w:p>
    <w:p w14:paraId="7BED6036" w14:textId="1FC060F2" w:rsidR="00D54C23" w:rsidRDefault="00D54C23" w:rsidP="00D54C23"/>
    <w:p w14:paraId="3253DD76" w14:textId="030CE8EE" w:rsidR="00D54C23" w:rsidRDefault="00B85BDF" w:rsidP="00D54C23">
      <w:r>
        <w:t>21</w:t>
      </w:r>
      <w:r w:rsidR="00D54C23">
        <w:t>.05</w:t>
      </w:r>
    </w:p>
    <w:p w14:paraId="46C9A706" w14:textId="69EA3E21" w:rsidR="008F724E" w:rsidRDefault="00D54C23" w:rsidP="00B85BDF">
      <w:r>
        <w:t xml:space="preserve">Temat: </w:t>
      </w:r>
      <w:r w:rsidR="00B85BDF">
        <w:t>Powtórzenie materiału z rozdziału 7. Samoocena.</w:t>
      </w:r>
    </w:p>
    <w:p w14:paraId="64862534" w14:textId="5408F4F4" w:rsidR="0079149B" w:rsidRDefault="00F156E1" w:rsidP="00B85BDF">
      <w:pPr>
        <w:pStyle w:val="Akapitzlist"/>
        <w:numPr>
          <w:ilvl w:val="0"/>
          <w:numId w:val="12"/>
        </w:numPr>
      </w:pPr>
      <w:r>
        <w:t xml:space="preserve">Podręczniki str. 59. </w:t>
      </w:r>
      <w:r>
        <w:t>Słuchamy nagrania</w:t>
      </w:r>
      <w:r w:rsidR="0079149B">
        <w:t xml:space="preserve"> </w:t>
      </w:r>
      <w:hyperlink r:id="rId7" w:history="1">
        <w:r w:rsidR="0079149B" w:rsidRPr="00BC06C9">
          <w:rPr>
            <w:rStyle w:val="Hipercze"/>
          </w:rPr>
          <w:t>https://www.dropbox.com/s/56r8wzpfef80alr/NEA_Pol_L3_Tk3.15.mp3?dl=0</w:t>
        </w:r>
      </w:hyperlink>
    </w:p>
    <w:p w14:paraId="5A5E715F" w14:textId="18FAB1DD" w:rsidR="00B85BDF" w:rsidRDefault="00F156E1" w:rsidP="0079149B">
      <w:pPr>
        <w:pStyle w:val="Akapitzlist"/>
      </w:pPr>
      <w:r>
        <w:t xml:space="preserve"> i próbujemy odpowiedzieć na</w:t>
      </w:r>
      <w:r>
        <w:t xml:space="preserve"> usłyszane</w:t>
      </w:r>
      <w:r>
        <w:t xml:space="preserve"> pytania.</w:t>
      </w:r>
      <w:r>
        <w:t xml:space="preserve"> Czytamy zdania 1-4 i uzupełniamy je używając wyrazów podanych w nawiasach. </w:t>
      </w:r>
    </w:p>
    <w:p w14:paraId="656C0FDE" w14:textId="2D7AFFC3" w:rsidR="00F156E1" w:rsidRPr="00D54C23" w:rsidRDefault="00F156E1" w:rsidP="00B85BDF">
      <w:pPr>
        <w:pStyle w:val="Akapitzlist"/>
        <w:numPr>
          <w:ilvl w:val="0"/>
          <w:numId w:val="12"/>
        </w:numPr>
      </w:pPr>
      <w:r>
        <w:t xml:space="preserve">Ćw. 14 str. 57 z zeszytu ćwiczeń – piszemy zdania </w:t>
      </w:r>
      <w:r w:rsidR="00E712DD">
        <w:t>na podstawie wzoru podanego w 1 przykładzie</w:t>
      </w:r>
      <w:r w:rsidR="00E712DD">
        <w:t xml:space="preserve"> </w:t>
      </w:r>
      <w:r>
        <w:t xml:space="preserve">używając wyrazów z ramki. </w:t>
      </w:r>
      <w:r w:rsidRPr="00F156E1">
        <w:rPr>
          <w:u w:val="single"/>
        </w:rPr>
        <w:t>Wysyłamy zdjęcie wykonanego ćwiczenia</w:t>
      </w:r>
      <w:r>
        <w:t xml:space="preserve">. </w:t>
      </w:r>
    </w:p>
    <w:p w14:paraId="3AEA39D8" w14:textId="77777777" w:rsidR="00D54C23" w:rsidRPr="005C33AD" w:rsidRDefault="00D54C23" w:rsidP="00D54C23"/>
    <w:sectPr w:rsidR="00D54C23" w:rsidRPr="005C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508"/>
    <w:multiLevelType w:val="hybridMultilevel"/>
    <w:tmpl w:val="2B14F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A0A"/>
    <w:multiLevelType w:val="hybridMultilevel"/>
    <w:tmpl w:val="5726A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72A7"/>
    <w:multiLevelType w:val="hybridMultilevel"/>
    <w:tmpl w:val="3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007"/>
    <w:multiLevelType w:val="hybridMultilevel"/>
    <w:tmpl w:val="392E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2045B"/>
    <w:multiLevelType w:val="hybridMultilevel"/>
    <w:tmpl w:val="A1420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13E14"/>
    <w:multiLevelType w:val="hybridMultilevel"/>
    <w:tmpl w:val="E0A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1FEE"/>
    <w:multiLevelType w:val="hybridMultilevel"/>
    <w:tmpl w:val="C7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128E3"/>
    <w:multiLevelType w:val="hybridMultilevel"/>
    <w:tmpl w:val="1CFE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01478F"/>
    <w:rsid w:val="00096DCB"/>
    <w:rsid w:val="00122CB1"/>
    <w:rsid w:val="003568FB"/>
    <w:rsid w:val="00380007"/>
    <w:rsid w:val="00382BD3"/>
    <w:rsid w:val="00476197"/>
    <w:rsid w:val="00551659"/>
    <w:rsid w:val="005C33AD"/>
    <w:rsid w:val="005D3B51"/>
    <w:rsid w:val="0070190B"/>
    <w:rsid w:val="00790090"/>
    <w:rsid w:val="0079149B"/>
    <w:rsid w:val="00795667"/>
    <w:rsid w:val="008F724E"/>
    <w:rsid w:val="00AA0E71"/>
    <w:rsid w:val="00AF229E"/>
    <w:rsid w:val="00B368B2"/>
    <w:rsid w:val="00B85BDF"/>
    <w:rsid w:val="00D41344"/>
    <w:rsid w:val="00D54C23"/>
    <w:rsid w:val="00DE615C"/>
    <w:rsid w:val="00E712DD"/>
    <w:rsid w:val="00F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56r8wzpfef80alr/NEA_Pol_L3_Tk3.15.mp3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p9fo1qwok1kaupy/NEA_Pol_L3_Tk3.14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4</cp:revision>
  <dcterms:created xsi:type="dcterms:W3CDTF">2020-05-14T12:09:00Z</dcterms:created>
  <dcterms:modified xsi:type="dcterms:W3CDTF">2020-05-14T12:14:00Z</dcterms:modified>
</cp:coreProperties>
</file>