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6F" w:rsidRDefault="002B0D6F" w:rsidP="002B0D6F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Chemia kl 8 A  21.05.2020 r.</w:t>
      </w:r>
    </w:p>
    <w:p w:rsidR="002B0D6F" w:rsidRDefault="002B0D6F" w:rsidP="002B0D6F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Temat: </w:t>
      </w:r>
      <w:r>
        <w:rPr>
          <w:rFonts w:ascii="Calibri" w:hAnsi="Calibri"/>
          <w:b/>
          <w:bCs/>
          <w:color w:val="333333"/>
          <w:sz w:val="22"/>
          <w:szCs w:val="22"/>
        </w:rPr>
        <w:t>Reakcje charakterystyczne białek.</w:t>
      </w:r>
    </w:p>
    <w:p w:rsidR="002B0D6F" w:rsidRDefault="002B0D6F" w:rsidP="002B0D6F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Już wiesz</w:t>
      </w:r>
    </w:p>
    <w:p w:rsidR="002B0D6F" w:rsidRDefault="002B0D6F" w:rsidP="002B0D6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color w:val="333333"/>
          <w:sz w:val="22"/>
          <w:szCs w:val="22"/>
        </w:rPr>
        <w:t>że białka</w:t>
      </w:r>
      <w:r>
        <w:rPr>
          <w:rFonts w:ascii="Calibri" w:hAnsi="Calibri"/>
          <w:b/>
          <w:bCs/>
          <w:color w:val="333333"/>
          <w:sz w:val="22"/>
          <w:szCs w:val="22"/>
        </w:rPr>
        <w:t> </w:t>
      </w:r>
      <w:r>
        <w:rPr>
          <w:rFonts w:ascii="Calibri" w:hAnsi="Calibri"/>
          <w:color w:val="333333"/>
          <w:sz w:val="22"/>
          <w:szCs w:val="22"/>
        </w:rPr>
        <w:t>pod wpływem soli metali lekkich ulegają odwracalnej koagulacji pod wpływem wody;</w:t>
      </w:r>
    </w:p>
    <w:p w:rsidR="002B0D6F" w:rsidRDefault="002B0D6F" w:rsidP="002B0D6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color w:val="333333"/>
          <w:sz w:val="22"/>
          <w:szCs w:val="22"/>
        </w:rPr>
        <w:t>pod wpływem temperatury, kwasów zasad, soli metali ciężkich i etanolu ulegają denaturacji, która jest reakcją nieodwracalną;</w:t>
      </w:r>
    </w:p>
    <w:p w:rsidR="002B0D6F" w:rsidRDefault="002B0D6F" w:rsidP="002B0D6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color w:val="333333"/>
          <w:sz w:val="22"/>
          <w:szCs w:val="22"/>
        </w:rPr>
        <w:t>pod wpływem enzymów ulegają hydrolizie i rozpadają się na aminokwasy;                                 białko + woda </w:t>
      </w:r>
      <w:r>
        <w:rPr>
          <w:rFonts w:ascii="Wingdings" w:hAnsi="Wingdings"/>
          <w:color w:val="333333"/>
          <w:sz w:val="22"/>
          <w:szCs w:val="22"/>
        </w:rPr>
        <w:t></w:t>
      </w:r>
      <w:r>
        <w:rPr>
          <w:rFonts w:ascii="Calibri" w:hAnsi="Calibri"/>
          <w:color w:val="333333"/>
          <w:sz w:val="22"/>
          <w:szCs w:val="22"/>
        </w:rPr>
        <w:t> aminokwasy</w:t>
      </w:r>
    </w:p>
    <w:p w:rsidR="002B0D6F" w:rsidRDefault="002B0D6F" w:rsidP="002B0D6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color w:val="333333"/>
          <w:sz w:val="22"/>
          <w:szCs w:val="22"/>
        </w:rPr>
        <w:t>pod wpływem kwasu azotowego (V) zmieniają zabarwienie na kolor żółty (rekcja ksantoproteinowa);</w:t>
      </w:r>
    </w:p>
    <w:p w:rsidR="002B0D6F" w:rsidRDefault="002B0D6F" w:rsidP="002B0D6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color w:val="333333"/>
          <w:sz w:val="22"/>
          <w:szCs w:val="22"/>
        </w:rPr>
        <w:t>powodują powstawanie fioletowego zabarwienia w reakcji z niebieskim wodorotlenku miedzi(II) ( reakcja biuretowa);</w:t>
      </w:r>
    </w:p>
    <w:p w:rsidR="002B0D6F" w:rsidRDefault="002B0D6F" w:rsidP="002B0D6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Obejrzyjcie doświadczenia wykonany przez wasze rówieśniczki ( film 1) oraz reakcje ksantoproteinową i biuretowa przeprowadzana w laboratorium. Ostatni film pokazuje w jaki sposób możemy wykryć białko.  </w:t>
      </w:r>
    </w:p>
    <w:p w:rsidR="002B0D6F" w:rsidRDefault="002B0D6F" w:rsidP="002B0D6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hyperlink r:id="rId5" w:tgtFrame="_blank" w:history="1">
        <w:r>
          <w:rPr>
            <w:rStyle w:val="Hipercze"/>
            <w:rFonts w:ascii="Calibri" w:hAnsi="Calibri"/>
            <w:sz w:val="22"/>
            <w:szCs w:val="22"/>
          </w:rPr>
          <w:t>https://www.youtube.com/watch?v=h-TH-3GZPuI&amp;t=10s</w:t>
        </w:r>
      </w:hyperlink>
    </w:p>
    <w:p w:rsidR="002B0D6F" w:rsidRDefault="002B0D6F" w:rsidP="002B0D6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hyperlink r:id="rId6" w:tgtFrame="_blank" w:history="1">
        <w:r>
          <w:rPr>
            <w:rStyle w:val="Hipercze"/>
            <w:rFonts w:ascii="Calibri" w:hAnsi="Calibri"/>
            <w:sz w:val="22"/>
            <w:szCs w:val="22"/>
          </w:rPr>
          <w:t>https://www.youtube.com/watch?v=4dO3MjCt_FQ</w:t>
        </w:r>
      </w:hyperlink>
    </w:p>
    <w:p w:rsidR="002B0D6F" w:rsidRDefault="002B0D6F" w:rsidP="002B0D6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hyperlink r:id="rId7" w:tgtFrame="_blank" w:history="1">
        <w:r>
          <w:rPr>
            <w:rStyle w:val="Hipercze"/>
            <w:rFonts w:ascii="Calibri" w:hAnsi="Calibri"/>
            <w:sz w:val="22"/>
            <w:szCs w:val="22"/>
          </w:rPr>
          <w:t>https://www.youtube.com/watch?v=1JlLlgx3zeY</w:t>
        </w:r>
      </w:hyperlink>
    </w:p>
    <w:p w:rsidR="002B0D6F" w:rsidRDefault="002B0D6F" w:rsidP="002B0D6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hyperlink r:id="rId8" w:tgtFrame="_blank" w:history="1">
        <w:r>
          <w:rPr>
            <w:rStyle w:val="Hipercze"/>
            <w:rFonts w:ascii="Calibri" w:hAnsi="Calibri"/>
            <w:sz w:val="22"/>
            <w:szCs w:val="22"/>
          </w:rPr>
          <w:t>https://www.youtube.com/watch?v=xpH-AOLEXXM</w:t>
        </w:r>
      </w:hyperlink>
    </w:p>
    <w:p w:rsidR="002B0D6F" w:rsidRDefault="002B0D6F" w:rsidP="002B0D6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2B0D6F" w:rsidRDefault="002B0D6F" w:rsidP="002B0D6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zapamiętaj</w:t>
      </w:r>
    </w:p>
    <w:p w:rsidR="002B0D6F" w:rsidRDefault="002B0D6F" w:rsidP="002B0D6F">
      <w:pPr>
        <w:pStyle w:val="v1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na czym polega reakcja ksantoproteinowa i reakcja biuretowa. </w:t>
      </w:r>
    </w:p>
    <w:p w:rsidR="00B23297" w:rsidRDefault="00B23297">
      <w:bookmarkStart w:id="0" w:name="_GoBack"/>
      <w:bookmarkEnd w:id="0"/>
    </w:p>
    <w:sectPr w:rsidR="00B2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6F"/>
    <w:rsid w:val="002B0D6F"/>
    <w:rsid w:val="00B2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2B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2B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0D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2B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2B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0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pH-AOLEXX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JlLlgx3ze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dO3MjCt_FQ" TargetMode="External"/><Relationship Id="rId5" Type="http://schemas.openxmlformats.org/officeDocument/2006/relationships/hyperlink" Target="https://www.youtube.com/watch?v=h-TH-3GZPuI&amp;t=10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2020-05-15T06:14:00Z</dcterms:created>
  <dcterms:modified xsi:type="dcterms:W3CDTF">2020-05-15T06:14:00Z</dcterms:modified>
</cp:coreProperties>
</file>