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7" w:rsidRPr="00E87918" w:rsidRDefault="00516A27">
      <w:pPr>
        <w:rPr>
          <w:sz w:val="28"/>
          <w:szCs w:val="28"/>
        </w:rPr>
      </w:pPr>
    </w:p>
    <w:p w:rsidR="00516A27" w:rsidRPr="00E87918" w:rsidRDefault="00516A27">
      <w:pPr>
        <w:rPr>
          <w:sz w:val="28"/>
          <w:szCs w:val="28"/>
        </w:rPr>
      </w:pPr>
      <w:r w:rsidRPr="00E87918">
        <w:rPr>
          <w:sz w:val="28"/>
          <w:szCs w:val="28"/>
        </w:rPr>
        <w:t>Katecheza</w:t>
      </w:r>
      <w:r w:rsidR="0079544F" w:rsidRPr="00E87918">
        <w:rPr>
          <w:sz w:val="28"/>
          <w:szCs w:val="28"/>
        </w:rPr>
        <w:t xml:space="preserve">    </w:t>
      </w:r>
      <w:r w:rsidR="00B2306D" w:rsidRPr="00B2306D">
        <w:rPr>
          <w:sz w:val="28"/>
          <w:szCs w:val="28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44F" w:rsidRPr="00E87918">
        <w:rPr>
          <w:sz w:val="28"/>
          <w:szCs w:val="28"/>
        </w:rPr>
        <w:t xml:space="preserve">   02. 06.       </w:t>
      </w:r>
      <w:proofErr w:type="gramStart"/>
      <w:r w:rsidR="0079544F" w:rsidRPr="00E87918">
        <w:rPr>
          <w:sz w:val="28"/>
          <w:szCs w:val="28"/>
        </w:rPr>
        <w:t>i</w:t>
      </w:r>
      <w:proofErr w:type="gramEnd"/>
      <w:r w:rsidR="0079544F" w:rsidRPr="00E87918">
        <w:rPr>
          <w:sz w:val="28"/>
          <w:szCs w:val="28"/>
        </w:rPr>
        <w:t xml:space="preserve">       05. 06</w:t>
      </w:r>
    </w:p>
    <w:p w:rsidR="0079544F" w:rsidRPr="00E87918" w:rsidRDefault="0079544F">
      <w:pPr>
        <w:rPr>
          <w:sz w:val="28"/>
          <w:szCs w:val="28"/>
        </w:rPr>
      </w:pPr>
      <w:r w:rsidRPr="00E87918">
        <w:rPr>
          <w:noProof/>
          <w:sz w:val="28"/>
          <w:szCs w:val="28"/>
          <w:lang w:eastAsia="pl-PL"/>
        </w:rPr>
        <w:drawing>
          <wp:inline distT="0" distB="0" distL="0" distR="0">
            <wp:extent cx="2997105" cy="2585819"/>
            <wp:effectExtent l="19050" t="0" r="0" b="0"/>
            <wp:docPr id="2" name="Obraz 2" descr="C:\Users\Komputronik\Downloads\Dzień Dzie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ronik\Downloads\Dzień Dziecka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77" cy="25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4F" w:rsidRPr="00E87918" w:rsidRDefault="0079544F" w:rsidP="0079544F">
      <w:pPr>
        <w:rPr>
          <w:sz w:val="28"/>
          <w:szCs w:val="28"/>
        </w:rPr>
      </w:pPr>
      <w:r w:rsidRPr="00E87918">
        <w:rPr>
          <w:color w:val="FF0000"/>
          <w:sz w:val="28"/>
          <w:szCs w:val="28"/>
        </w:rPr>
        <w:t>Dzień Dziecka</w:t>
      </w:r>
      <w:r w:rsidRPr="00E87918">
        <w:rPr>
          <w:sz w:val="28"/>
          <w:szCs w:val="28"/>
        </w:rPr>
        <w:t xml:space="preserve"> </w:t>
      </w:r>
    </w:p>
    <w:p w:rsidR="00406E21" w:rsidRPr="00B2306D" w:rsidRDefault="0079544F" w:rsidP="00B2306D">
      <w:pPr>
        <w:ind w:firstLine="708"/>
        <w:rPr>
          <w:color w:val="FF0000"/>
          <w:sz w:val="32"/>
          <w:szCs w:val="32"/>
        </w:rPr>
      </w:pPr>
      <w:r w:rsidRPr="00B2306D">
        <w:rPr>
          <w:color w:val="FF0000"/>
          <w:sz w:val="28"/>
          <w:szCs w:val="28"/>
        </w:rPr>
        <w:t xml:space="preserve">Kochane dzieci, życzę wam Bożego błogosławieństwa, dużo radości i wspaniałych chwil w życiu. Pamiętam o was w modlitwie </w:t>
      </w:r>
      <w:r w:rsidRPr="00B2306D">
        <w:rPr>
          <w:color w:val="FF0000"/>
          <w:sz w:val="28"/>
          <w:szCs w:val="28"/>
        </w:rPr>
        <w:br/>
        <w:t xml:space="preserve">i do szybkiego zobaczenia. </w:t>
      </w:r>
      <w:proofErr w:type="gramStart"/>
      <w:r w:rsidRPr="00B2306D">
        <w:rPr>
          <w:color w:val="FF0000"/>
          <w:sz w:val="28"/>
          <w:szCs w:val="28"/>
        </w:rPr>
        <w:t>s</w:t>
      </w:r>
      <w:proofErr w:type="gramEnd"/>
      <w:r w:rsidRPr="00B2306D">
        <w:rPr>
          <w:color w:val="FF0000"/>
          <w:sz w:val="28"/>
          <w:szCs w:val="28"/>
        </w:rPr>
        <w:t>. Teresa</w:t>
      </w:r>
      <w:r w:rsidR="00B2306D">
        <w:rPr>
          <w:color w:val="FF0000"/>
          <w:sz w:val="32"/>
          <w:szCs w:val="32"/>
        </w:rPr>
        <w:t xml:space="preserve"> </w:t>
      </w:r>
    </w:p>
    <w:p w:rsidR="00153555" w:rsidRPr="00E87918" w:rsidRDefault="007B0220">
      <w:pPr>
        <w:rPr>
          <w:sz w:val="28"/>
          <w:szCs w:val="28"/>
        </w:rPr>
      </w:pPr>
      <w:r w:rsidRPr="00E87918">
        <w:rPr>
          <w:sz w:val="28"/>
          <w:szCs w:val="28"/>
        </w:rPr>
        <w:t>Temat: Siedem wad głównych w życiu człowieka</w:t>
      </w:r>
      <w:r w:rsidR="00516A27" w:rsidRPr="00E87918">
        <w:rPr>
          <w:sz w:val="28"/>
          <w:szCs w:val="28"/>
        </w:rPr>
        <w:t>.</w:t>
      </w:r>
    </w:p>
    <w:p w:rsidR="00A5220C" w:rsidRPr="00E87918" w:rsidRDefault="00A5220C" w:rsidP="00A5220C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E87918">
        <w:rPr>
          <w:sz w:val="28"/>
          <w:szCs w:val="28"/>
        </w:rPr>
        <w:t>Katechezę rozpoczniemy od modlitwy; Ojcze nas</w:t>
      </w:r>
      <w:r w:rsidR="00B2306D">
        <w:rPr>
          <w:sz w:val="28"/>
          <w:szCs w:val="28"/>
        </w:rPr>
        <w:t xml:space="preserve">z, 5 warunków sakramentu </w:t>
      </w:r>
      <w:proofErr w:type="gramStart"/>
      <w:r w:rsidR="00B2306D">
        <w:rPr>
          <w:sz w:val="28"/>
          <w:szCs w:val="28"/>
        </w:rPr>
        <w:t xml:space="preserve">pokuty </w:t>
      </w:r>
      <w:r w:rsidRPr="00E87918">
        <w:rPr>
          <w:sz w:val="28"/>
          <w:szCs w:val="28"/>
        </w:rPr>
        <w:t xml:space="preserve"> i</w:t>
      </w:r>
      <w:proofErr w:type="gramEnd"/>
      <w:r w:rsidRPr="00E87918">
        <w:rPr>
          <w:sz w:val="28"/>
          <w:szCs w:val="28"/>
        </w:rPr>
        <w:t xml:space="preserve"> 7 grzechów głównych.</w:t>
      </w:r>
    </w:p>
    <w:p w:rsidR="00A5220C" w:rsidRPr="00E87918" w:rsidRDefault="00A5220C" w:rsidP="00A5220C">
      <w:pPr>
        <w:rPr>
          <w:sz w:val="28"/>
          <w:szCs w:val="28"/>
        </w:rPr>
      </w:pPr>
      <w:r w:rsidRPr="00E87918">
        <w:rPr>
          <w:sz w:val="28"/>
          <w:szCs w:val="28"/>
        </w:rPr>
        <w:t>Otwórz link. Jeżeli w trakcie pracy, będzie coś niezrozumiałe, proszę o kontakt; 721913689</w:t>
      </w:r>
      <w:r w:rsidRPr="00E87918">
        <w:rPr>
          <w:sz w:val="28"/>
          <w:szCs w:val="28"/>
        </w:rPr>
        <w:br/>
      </w:r>
      <w:hyperlink r:id="rId8" w:history="1">
        <w:r w:rsidRPr="00E87918">
          <w:rPr>
            <w:rStyle w:val="Hipercze"/>
            <w:sz w:val="28"/>
            <w:szCs w:val="28"/>
          </w:rPr>
          <w:t>https://wordwall.net/pl/resource/2182906/religia/grzechy-g%c5%82%c3%b3wne</w:t>
        </w:r>
      </w:hyperlink>
    </w:p>
    <w:p w:rsidR="007B0220" w:rsidRPr="00E87918" w:rsidRDefault="00B2306D">
      <w:pPr>
        <w:rPr>
          <w:sz w:val="28"/>
          <w:szCs w:val="28"/>
        </w:rPr>
      </w:pPr>
      <w:r>
        <w:rPr>
          <w:sz w:val="28"/>
          <w:szCs w:val="28"/>
        </w:rPr>
        <w:t>Utrwalimy</w:t>
      </w:r>
      <w:r w:rsidR="002C15FC" w:rsidRPr="00E87918">
        <w:rPr>
          <w:sz w:val="28"/>
          <w:szCs w:val="28"/>
        </w:rPr>
        <w:t xml:space="preserve"> grzechy główne za pomocą następujących szablonów:</w:t>
      </w:r>
      <w:r w:rsidR="007B0220" w:rsidRPr="00E87918">
        <w:rPr>
          <w:sz w:val="28"/>
          <w:szCs w:val="28"/>
        </w:rPr>
        <w:t xml:space="preserve"> </w:t>
      </w:r>
    </w:p>
    <w:p w:rsidR="007B0220" w:rsidRPr="00E87918" w:rsidRDefault="007B0220" w:rsidP="007B0220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E87918">
        <w:rPr>
          <w:sz w:val="28"/>
          <w:szCs w:val="28"/>
        </w:rPr>
        <w:t>Znajdź parę</w:t>
      </w:r>
    </w:p>
    <w:p w:rsidR="004A74A0" w:rsidRPr="00E87918" w:rsidRDefault="007B0220" w:rsidP="004A74A0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E87918">
        <w:rPr>
          <w:sz w:val="28"/>
          <w:szCs w:val="28"/>
        </w:rPr>
        <w:t>Połącz w pary</w:t>
      </w:r>
    </w:p>
    <w:p w:rsidR="002C15FC" w:rsidRPr="00E87918" w:rsidRDefault="002C15FC" w:rsidP="004A74A0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E87918">
        <w:rPr>
          <w:sz w:val="28"/>
          <w:szCs w:val="28"/>
        </w:rPr>
        <w:t>Test</w:t>
      </w:r>
    </w:p>
    <w:p w:rsidR="002C15FC" w:rsidRPr="00E87918" w:rsidRDefault="002C15FC" w:rsidP="004A74A0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E87918">
        <w:rPr>
          <w:sz w:val="28"/>
          <w:szCs w:val="28"/>
        </w:rPr>
        <w:t>Krzyżówka</w:t>
      </w:r>
    </w:p>
    <w:p w:rsidR="007B0220" w:rsidRPr="00E87918" w:rsidRDefault="007B0220" w:rsidP="007B0220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E87918">
        <w:rPr>
          <w:sz w:val="28"/>
          <w:szCs w:val="28"/>
        </w:rPr>
        <w:t>Przebij balon</w:t>
      </w:r>
    </w:p>
    <w:p w:rsidR="0061328D" w:rsidRPr="00E87918" w:rsidRDefault="0061328D" w:rsidP="004A74A0">
      <w:pPr>
        <w:pStyle w:val="Akapitzlist"/>
        <w:numPr>
          <w:ilvl w:val="0"/>
          <w:numId w:val="26"/>
        </w:numPr>
        <w:rPr>
          <w:sz w:val="28"/>
          <w:szCs w:val="28"/>
        </w:rPr>
      </w:pPr>
      <w:proofErr w:type="gramStart"/>
      <w:r w:rsidRPr="00E87918">
        <w:rPr>
          <w:sz w:val="28"/>
          <w:szCs w:val="28"/>
        </w:rPr>
        <w:t>Teleturniej</w:t>
      </w:r>
      <w:r w:rsidR="007B0220" w:rsidRPr="00E87918">
        <w:rPr>
          <w:sz w:val="28"/>
          <w:szCs w:val="28"/>
        </w:rPr>
        <w:t xml:space="preserve">   - (kliknij</w:t>
      </w:r>
      <w:proofErr w:type="gramEnd"/>
      <w:r w:rsidR="007B0220" w:rsidRPr="00E87918">
        <w:rPr>
          <w:sz w:val="28"/>
          <w:szCs w:val="28"/>
        </w:rPr>
        <w:t>, pokaż wszystko</w:t>
      </w:r>
      <w:r w:rsidR="00E87918" w:rsidRPr="00E87918">
        <w:rPr>
          <w:sz w:val="28"/>
          <w:szCs w:val="28"/>
        </w:rPr>
        <w:t xml:space="preserve"> i wybierz szablon</w:t>
      </w:r>
      <w:r w:rsidR="007B0220" w:rsidRPr="00E87918">
        <w:rPr>
          <w:sz w:val="28"/>
          <w:szCs w:val="28"/>
        </w:rPr>
        <w:t>)</w:t>
      </w:r>
    </w:p>
    <w:p w:rsidR="0061328D" w:rsidRPr="00E87918" w:rsidRDefault="0061328D" w:rsidP="004A74A0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E87918">
        <w:rPr>
          <w:sz w:val="28"/>
          <w:szCs w:val="28"/>
        </w:rPr>
        <w:t>Ruleta</w:t>
      </w:r>
      <w:r w:rsidR="007B0220" w:rsidRPr="00E87918">
        <w:rPr>
          <w:sz w:val="28"/>
          <w:szCs w:val="28"/>
        </w:rPr>
        <w:t xml:space="preserve"> - super</w:t>
      </w:r>
    </w:p>
    <w:p w:rsidR="0061328D" w:rsidRPr="00E87918" w:rsidRDefault="0061328D" w:rsidP="004A74A0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E87918">
        <w:rPr>
          <w:sz w:val="28"/>
          <w:szCs w:val="28"/>
        </w:rPr>
        <w:t>Znajdź słowo</w:t>
      </w:r>
    </w:p>
    <w:p w:rsidR="00E87918" w:rsidRPr="00E87918" w:rsidRDefault="00E87918" w:rsidP="00E87918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E87918">
        <w:rPr>
          <w:sz w:val="28"/>
          <w:szCs w:val="28"/>
        </w:rPr>
        <w:lastRenderedPageBreak/>
        <w:t>Życzę miłej i owocnej pracy.</w:t>
      </w:r>
    </w:p>
    <w:p w:rsidR="00E87918" w:rsidRPr="00E87918" w:rsidRDefault="00E87918" w:rsidP="00E87918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E87918">
        <w:rPr>
          <w:sz w:val="28"/>
          <w:szCs w:val="28"/>
        </w:rPr>
        <w:t>Oceń, który szablon był dla ciebie najłatwiejszy, a który najtrudniejszy. Prześlij informację.</w:t>
      </w:r>
      <w:r w:rsidR="00B2306D">
        <w:rPr>
          <w:sz w:val="28"/>
          <w:szCs w:val="28"/>
        </w:rPr>
        <w:br/>
        <w:t xml:space="preserve">Katecheza </w:t>
      </w:r>
      <w:r w:rsidR="00B2306D" w:rsidRPr="00B2306D">
        <w:rPr>
          <w:sz w:val="28"/>
          <w:szCs w:val="28"/>
        </w:rPr>
        <w:drawing>
          <wp:inline distT="0" distB="0" distL="0" distR="0">
            <wp:extent cx="636043" cy="379722"/>
            <wp:effectExtent l="19050" t="0" r="0" b="0"/>
            <wp:docPr id="4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06D">
        <w:rPr>
          <w:sz w:val="28"/>
          <w:szCs w:val="28"/>
        </w:rPr>
        <w:t xml:space="preserve">   05. 06</w:t>
      </w:r>
    </w:p>
    <w:p w:rsidR="00A5220C" w:rsidRPr="00E87918" w:rsidRDefault="00A5220C" w:rsidP="00A5220C">
      <w:pPr>
        <w:rPr>
          <w:b/>
          <w:sz w:val="28"/>
          <w:szCs w:val="28"/>
        </w:rPr>
      </w:pPr>
      <w:r w:rsidRPr="00E87918">
        <w:rPr>
          <w:sz w:val="28"/>
          <w:szCs w:val="28"/>
        </w:rPr>
        <w:t xml:space="preserve">Temat; </w:t>
      </w:r>
      <w:r w:rsidRPr="00E87918">
        <w:rPr>
          <w:b/>
          <w:color w:val="00B050"/>
          <w:sz w:val="28"/>
          <w:szCs w:val="28"/>
        </w:rPr>
        <w:t>Pojednanie z Bogiem i bliźnimi – utrwalenie wiadomości.</w:t>
      </w:r>
      <w:r w:rsidRPr="00E87918">
        <w:rPr>
          <w:b/>
          <w:sz w:val="28"/>
          <w:szCs w:val="28"/>
        </w:rPr>
        <w:t xml:space="preserve"> </w:t>
      </w:r>
    </w:p>
    <w:p w:rsidR="00A5220C" w:rsidRPr="00E87918" w:rsidRDefault="00A5220C" w:rsidP="00A5220C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E87918">
        <w:rPr>
          <w:sz w:val="28"/>
          <w:szCs w:val="28"/>
        </w:rPr>
        <w:t xml:space="preserve">Otwórz link. </w:t>
      </w:r>
    </w:p>
    <w:p w:rsidR="00A5220C" w:rsidRPr="00E87918" w:rsidRDefault="00507582" w:rsidP="00A5220C">
      <w:pPr>
        <w:rPr>
          <w:b/>
          <w:color w:val="0070C0"/>
          <w:sz w:val="28"/>
          <w:szCs w:val="28"/>
        </w:rPr>
      </w:pPr>
      <w:hyperlink r:id="rId9" w:history="1">
        <w:r w:rsidR="00A5220C" w:rsidRPr="00E87918">
          <w:rPr>
            <w:rStyle w:val="Hipercze"/>
            <w:b/>
            <w:sz w:val="28"/>
            <w:szCs w:val="28"/>
          </w:rPr>
          <w:t>https://wordwall.net/pl/resource/906229/religia/warunki-sakramentu-pokuty-test</w:t>
        </w:r>
      </w:hyperlink>
    </w:p>
    <w:p w:rsidR="00A5220C" w:rsidRPr="00E87918" w:rsidRDefault="00A5220C" w:rsidP="00A5220C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E87918">
        <w:rPr>
          <w:sz w:val="28"/>
          <w:szCs w:val="28"/>
        </w:rPr>
        <w:t xml:space="preserve">Za pomocą pięciu szablonów </w:t>
      </w:r>
      <w:r w:rsidR="00E87918" w:rsidRPr="00E87918">
        <w:rPr>
          <w:sz w:val="28"/>
          <w:szCs w:val="28"/>
        </w:rPr>
        <w:t xml:space="preserve">- </w:t>
      </w:r>
      <w:r w:rsidRPr="00E87918">
        <w:rPr>
          <w:sz w:val="28"/>
          <w:szCs w:val="28"/>
        </w:rPr>
        <w:t>metody interaktywne</w:t>
      </w:r>
      <w:r w:rsidR="00E87918" w:rsidRPr="00E87918">
        <w:rPr>
          <w:sz w:val="28"/>
          <w:szCs w:val="28"/>
        </w:rPr>
        <w:t xml:space="preserve">j, </w:t>
      </w:r>
      <w:r w:rsidRPr="00E87918">
        <w:rPr>
          <w:sz w:val="28"/>
          <w:szCs w:val="28"/>
        </w:rPr>
        <w:t xml:space="preserve">sprawdź </w:t>
      </w:r>
      <w:r w:rsidR="00E87918" w:rsidRPr="00E87918">
        <w:rPr>
          <w:sz w:val="28"/>
          <w:szCs w:val="28"/>
        </w:rPr>
        <w:t>wiedzę</w:t>
      </w:r>
      <w:r w:rsidRPr="00E87918">
        <w:rPr>
          <w:sz w:val="28"/>
          <w:szCs w:val="28"/>
        </w:rPr>
        <w:t xml:space="preserve"> na temat warunków sakramentu pokuty.  Szablony znajdują się po prawej stronie, pod metodą interaktywną.  </w:t>
      </w:r>
    </w:p>
    <w:p w:rsidR="00A5220C" w:rsidRPr="00E87918" w:rsidRDefault="00A5220C" w:rsidP="00A5220C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E87918">
        <w:rPr>
          <w:sz w:val="28"/>
          <w:szCs w:val="28"/>
        </w:rPr>
        <w:t>Znajdź pary</w:t>
      </w:r>
    </w:p>
    <w:p w:rsidR="00A5220C" w:rsidRPr="00E87918" w:rsidRDefault="00A5220C" w:rsidP="00A5220C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E87918">
        <w:rPr>
          <w:sz w:val="28"/>
          <w:szCs w:val="28"/>
        </w:rPr>
        <w:t>Test</w:t>
      </w:r>
    </w:p>
    <w:p w:rsidR="00A5220C" w:rsidRPr="00E87918" w:rsidRDefault="00A5220C" w:rsidP="00A5220C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E87918">
        <w:rPr>
          <w:sz w:val="28"/>
          <w:szCs w:val="28"/>
        </w:rPr>
        <w:t>Ruleta</w:t>
      </w:r>
    </w:p>
    <w:p w:rsidR="00A5220C" w:rsidRPr="00E87918" w:rsidRDefault="00A5220C" w:rsidP="00A5220C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E87918">
        <w:rPr>
          <w:sz w:val="28"/>
          <w:szCs w:val="28"/>
        </w:rPr>
        <w:t>Otwórz pudełko</w:t>
      </w:r>
    </w:p>
    <w:p w:rsidR="00A5220C" w:rsidRPr="00E87918" w:rsidRDefault="00A5220C" w:rsidP="00A5220C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E87918">
        <w:rPr>
          <w:sz w:val="28"/>
          <w:szCs w:val="28"/>
        </w:rPr>
        <w:t>Teleturniej</w:t>
      </w:r>
      <w:r w:rsidRPr="00E87918">
        <w:rPr>
          <w:sz w:val="28"/>
          <w:szCs w:val="28"/>
        </w:rPr>
        <w:br/>
        <w:t>Z racji Dnia Dziecka w tym tygodniu nie ma dodatkowej pracy pisemnej.</w:t>
      </w:r>
    </w:p>
    <w:p w:rsidR="00E87918" w:rsidRPr="00E87918" w:rsidRDefault="00E87918" w:rsidP="00E87918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E87918">
        <w:rPr>
          <w:sz w:val="28"/>
          <w:szCs w:val="28"/>
        </w:rPr>
        <w:t>Życzę miłej i owocnej pracy.</w:t>
      </w:r>
    </w:p>
    <w:p w:rsidR="007B0220" w:rsidRPr="00E87918" w:rsidRDefault="007B0220" w:rsidP="00E87918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E87918">
        <w:rPr>
          <w:sz w:val="28"/>
          <w:szCs w:val="28"/>
        </w:rPr>
        <w:t xml:space="preserve">Oceń, który szablon był dla ciebie najłatwiejszy, a który najtrudniejszy. </w:t>
      </w:r>
      <w:r w:rsidR="00E87918" w:rsidRPr="00E87918">
        <w:rPr>
          <w:sz w:val="28"/>
          <w:szCs w:val="28"/>
        </w:rPr>
        <w:t xml:space="preserve">Prześlij informację. </w:t>
      </w:r>
    </w:p>
    <w:p w:rsidR="00E87918" w:rsidRPr="00E87918" w:rsidRDefault="00E87918" w:rsidP="00E87918">
      <w:pPr>
        <w:ind w:left="1080"/>
        <w:rPr>
          <w:sz w:val="28"/>
          <w:szCs w:val="28"/>
        </w:rPr>
      </w:pPr>
    </w:p>
    <w:p w:rsidR="00B95D6F" w:rsidRPr="00E87918" w:rsidRDefault="007B0220" w:rsidP="00B95D6F">
      <w:pPr>
        <w:rPr>
          <w:sz w:val="28"/>
          <w:szCs w:val="28"/>
        </w:rPr>
      </w:pPr>
      <w:r w:rsidRPr="00E87918">
        <w:rPr>
          <w:sz w:val="28"/>
          <w:szCs w:val="28"/>
        </w:rPr>
        <w:t xml:space="preserve">      </w:t>
      </w:r>
    </w:p>
    <w:p w:rsidR="00B95D6F" w:rsidRPr="00E87918" w:rsidRDefault="00B95D6F" w:rsidP="00B95D6F">
      <w:pPr>
        <w:rPr>
          <w:sz w:val="28"/>
          <w:szCs w:val="28"/>
        </w:rPr>
      </w:pPr>
    </w:p>
    <w:p w:rsidR="00B95D6F" w:rsidRPr="00E87918" w:rsidRDefault="00B95D6F" w:rsidP="00B95D6F">
      <w:pPr>
        <w:rPr>
          <w:sz w:val="28"/>
          <w:szCs w:val="28"/>
        </w:rPr>
      </w:pPr>
    </w:p>
    <w:p w:rsidR="00B95D6F" w:rsidRPr="00E87918" w:rsidRDefault="00B95D6F" w:rsidP="00B95D6F">
      <w:pPr>
        <w:rPr>
          <w:sz w:val="28"/>
          <w:szCs w:val="28"/>
        </w:rPr>
      </w:pPr>
    </w:p>
    <w:p w:rsidR="00B95D6F" w:rsidRPr="00E87918" w:rsidRDefault="00B95D6F" w:rsidP="00B95D6F">
      <w:pPr>
        <w:rPr>
          <w:sz w:val="28"/>
          <w:szCs w:val="28"/>
        </w:rPr>
      </w:pPr>
    </w:p>
    <w:p w:rsidR="002C15FC" w:rsidRPr="00E87918" w:rsidRDefault="002C15FC">
      <w:pPr>
        <w:rPr>
          <w:sz w:val="28"/>
          <w:szCs w:val="28"/>
        </w:rPr>
      </w:pPr>
    </w:p>
    <w:p w:rsidR="00406E21" w:rsidRPr="00E87918" w:rsidRDefault="00406E21">
      <w:pPr>
        <w:rPr>
          <w:sz w:val="28"/>
          <w:szCs w:val="28"/>
        </w:rPr>
      </w:pPr>
    </w:p>
    <w:sectPr w:rsidR="00406E21" w:rsidRPr="00E87918" w:rsidSect="0027195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6D8"/>
    <w:multiLevelType w:val="hybridMultilevel"/>
    <w:tmpl w:val="F43E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2BF7"/>
    <w:multiLevelType w:val="hybridMultilevel"/>
    <w:tmpl w:val="11487176"/>
    <w:lvl w:ilvl="0" w:tplc="DB34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05A23"/>
    <w:multiLevelType w:val="multilevel"/>
    <w:tmpl w:val="764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61ABF"/>
    <w:multiLevelType w:val="hybridMultilevel"/>
    <w:tmpl w:val="04E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B004A"/>
    <w:multiLevelType w:val="hybridMultilevel"/>
    <w:tmpl w:val="79D45A1C"/>
    <w:lvl w:ilvl="0" w:tplc="23002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BD4F95"/>
    <w:multiLevelType w:val="hybridMultilevel"/>
    <w:tmpl w:val="F43E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175"/>
    <w:multiLevelType w:val="hybridMultilevel"/>
    <w:tmpl w:val="6B9E1A14"/>
    <w:lvl w:ilvl="0" w:tplc="402C2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71D2C"/>
    <w:multiLevelType w:val="hybridMultilevel"/>
    <w:tmpl w:val="68F63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00EB0"/>
    <w:multiLevelType w:val="hybridMultilevel"/>
    <w:tmpl w:val="5958085C"/>
    <w:lvl w:ilvl="0" w:tplc="FD7ABF6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DE85436"/>
    <w:multiLevelType w:val="hybridMultilevel"/>
    <w:tmpl w:val="876CC6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856CEF"/>
    <w:multiLevelType w:val="hybridMultilevel"/>
    <w:tmpl w:val="AD8C5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01343"/>
    <w:multiLevelType w:val="hybridMultilevel"/>
    <w:tmpl w:val="D7AA0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07D42"/>
    <w:multiLevelType w:val="multilevel"/>
    <w:tmpl w:val="5D20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497146"/>
    <w:multiLevelType w:val="hybridMultilevel"/>
    <w:tmpl w:val="A7225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C6687"/>
    <w:multiLevelType w:val="hybridMultilevel"/>
    <w:tmpl w:val="27D0C5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F857AB"/>
    <w:multiLevelType w:val="hybridMultilevel"/>
    <w:tmpl w:val="E5A46686"/>
    <w:lvl w:ilvl="0" w:tplc="378A2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36F01"/>
    <w:multiLevelType w:val="hybridMultilevel"/>
    <w:tmpl w:val="3ED61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3A6D"/>
    <w:multiLevelType w:val="hybridMultilevel"/>
    <w:tmpl w:val="D6D4FDA0"/>
    <w:lvl w:ilvl="0" w:tplc="5382F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4F790A"/>
    <w:multiLevelType w:val="hybridMultilevel"/>
    <w:tmpl w:val="9B187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A4154"/>
    <w:multiLevelType w:val="hybridMultilevel"/>
    <w:tmpl w:val="58006FCC"/>
    <w:lvl w:ilvl="0" w:tplc="1D80F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BF4A1E"/>
    <w:multiLevelType w:val="hybridMultilevel"/>
    <w:tmpl w:val="F61C5B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047DCB"/>
    <w:multiLevelType w:val="hybridMultilevel"/>
    <w:tmpl w:val="7B782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95989"/>
    <w:multiLevelType w:val="hybridMultilevel"/>
    <w:tmpl w:val="1F901B6C"/>
    <w:lvl w:ilvl="0" w:tplc="11264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8C64F5"/>
    <w:multiLevelType w:val="hybridMultilevel"/>
    <w:tmpl w:val="3ED61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83924"/>
    <w:multiLevelType w:val="hybridMultilevel"/>
    <w:tmpl w:val="CFAA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D0B1B"/>
    <w:multiLevelType w:val="hybridMultilevel"/>
    <w:tmpl w:val="768072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0722D1"/>
    <w:multiLevelType w:val="multilevel"/>
    <w:tmpl w:val="EAB6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6"/>
  </w:num>
  <w:num w:numId="5">
    <w:abstractNumId w:val="2"/>
  </w:num>
  <w:num w:numId="6">
    <w:abstractNumId w:val="9"/>
  </w:num>
  <w:num w:numId="7">
    <w:abstractNumId w:val="23"/>
  </w:num>
  <w:num w:numId="8">
    <w:abstractNumId w:val="16"/>
  </w:num>
  <w:num w:numId="9">
    <w:abstractNumId w:val="8"/>
  </w:num>
  <w:num w:numId="10">
    <w:abstractNumId w:val="20"/>
  </w:num>
  <w:num w:numId="11">
    <w:abstractNumId w:val="7"/>
  </w:num>
  <w:num w:numId="12">
    <w:abstractNumId w:val="21"/>
  </w:num>
  <w:num w:numId="13">
    <w:abstractNumId w:val="1"/>
  </w:num>
  <w:num w:numId="14">
    <w:abstractNumId w:val="18"/>
  </w:num>
  <w:num w:numId="15">
    <w:abstractNumId w:val="19"/>
  </w:num>
  <w:num w:numId="16">
    <w:abstractNumId w:val="6"/>
  </w:num>
  <w:num w:numId="17">
    <w:abstractNumId w:val="22"/>
  </w:num>
  <w:num w:numId="18">
    <w:abstractNumId w:val="15"/>
  </w:num>
  <w:num w:numId="19">
    <w:abstractNumId w:val="17"/>
  </w:num>
  <w:num w:numId="20">
    <w:abstractNumId w:val="4"/>
  </w:num>
  <w:num w:numId="21">
    <w:abstractNumId w:val="5"/>
  </w:num>
  <w:num w:numId="22">
    <w:abstractNumId w:val="24"/>
  </w:num>
  <w:num w:numId="23">
    <w:abstractNumId w:val="3"/>
  </w:num>
  <w:num w:numId="24">
    <w:abstractNumId w:val="10"/>
  </w:num>
  <w:num w:numId="25">
    <w:abstractNumId w:val="14"/>
  </w:num>
  <w:num w:numId="26">
    <w:abstractNumId w:val="0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BF778E"/>
    <w:rsid w:val="000527D4"/>
    <w:rsid w:val="00073934"/>
    <w:rsid w:val="000A1617"/>
    <w:rsid w:val="000C40C5"/>
    <w:rsid w:val="000C6F59"/>
    <w:rsid w:val="00102A58"/>
    <w:rsid w:val="00125BAB"/>
    <w:rsid w:val="00153555"/>
    <w:rsid w:val="002132B3"/>
    <w:rsid w:val="00271951"/>
    <w:rsid w:val="00293AF6"/>
    <w:rsid w:val="002A52CF"/>
    <w:rsid w:val="002C15FC"/>
    <w:rsid w:val="002F6025"/>
    <w:rsid w:val="003136B1"/>
    <w:rsid w:val="0035376D"/>
    <w:rsid w:val="00387E0F"/>
    <w:rsid w:val="003C0ECD"/>
    <w:rsid w:val="003D1928"/>
    <w:rsid w:val="00406E21"/>
    <w:rsid w:val="004A74A0"/>
    <w:rsid w:val="004F7BE3"/>
    <w:rsid w:val="00507582"/>
    <w:rsid w:val="00515701"/>
    <w:rsid w:val="00516A27"/>
    <w:rsid w:val="005975D4"/>
    <w:rsid w:val="005C547C"/>
    <w:rsid w:val="005E2EB8"/>
    <w:rsid w:val="0061328D"/>
    <w:rsid w:val="00637624"/>
    <w:rsid w:val="0066405C"/>
    <w:rsid w:val="006B7A70"/>
    <w:rsid w:val="006E09E4"/>
    <w:rsid w:val="00711861"/>
    <w:rsid w:val="0076166D"/>
    <w:rsid w:val="0079544F"/>
    <w:rsid w:val="007B0220"/>
    <w:rsid w:val="007B0FC9"/>
    <w:rsid w:val="007C2280"/>
    <w:rsid w:val="007E5F65"/>
    <w:rsid w:val="00842810"/>
    <w:rsid w:val="00873399"/>
    <w:rsid w:val="008D2241"/>
    <w:rsid w:val="008F4E43"/>
    <w:rsid w:val="00911BD3"/>
    <w:rsid w:val="00951882"/>
    <w:rsid w:val="00982972"/>
    <w:rsid w:val="00995278"/>
    <w:rsid w:val="009D7AF8"/>
    <w:rsid w:val="00A153CA"/>
    <w:rsid w:val="00A5220C"/>
    <w:rsid w:val="00A563F6"/>
    <w:rsid w:val="00AD1C2B"/>
    <w:rsid w:val="00AF6CE1"/>
    <w:rsid w:val="00B2306D"/>
    <w:rsid w:val="00B37D41"/>
    <w:rsid w:val="00B62E6D"/>
    <w:rsid w:val="00B80196"/>
    <w:rsid w:val="00B95D6F"/>
    <w:rsid w:val="00BF0B8F"/>
    <w:rsid w:val="00BF778E"/>
    <w:rsid w:val="00C82CE7"/>
    <w:rsid w:val="00C83190"/>
    <w:rsid w:val="00CF0172"/>
    <w:rsid w:val="00D851AE"/>
    <w:rsid w:val="00D91895"/>
    <w:rsid w:val="00DC4A21"/>
    <w:rsid w:val="00E05F46"/>
    <w:rsid w:val="00E12F42"/>
    <w:rsid w:val="00E15D93"/>
    <w:rsid w:val="00E742B8"/>
    <w:rsid w:val="00E854F0"/>
    <w:rsid w:val="00E87918"/>
    <w:rsid w:val="00E87DDD"/>
    <w:rsid w:val="00EF7720"/>
    <w:rsid w:val="00F2725F"/>
    <w:rsid w:val="00F32776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1">
    <w:name w:val="heading 1"/>
    <w:basedOn w:val="Normalny"/>
    <w:link w:val="Nagwek1Znak"/>
    <w:uiPriority w:val="9"/>
    <w:qFormat/>
    <w:rsid w:val="007E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E5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5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3F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E5F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5F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5F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enially-social-author">
    <w:name w:val="genially-social-author"/>
    <w:basedOn w:val="Normalny"/>
    <w:rsid w:val="007E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enially-social-username">
    <w:name w:val="genially-social-username"/>
    <w:basedOn w:val="Domylnaczcionkaakapitu"/>
    <w:rsid w:val="007E5F65"/>
  </w:style>
  <w:style w:type="paragraph" w:customStyle="1" w:styleId="genially-social-creation">
    <w:name w:val="genially-social-creation"/>
    <w:basedOn w:val="Normalny"/>
    <w:rsid w:val="007E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enially-social-date-creation">
    <w:name w:val="genially-social-date-creation"/>
    <w:basedOn w:val="Domylnaczcionkaakapitu"/>
    <w:rsid w:val="007E5F65"/>
  </w:style>
  <w:style w:type="character" w:customStyle="1" w:styleId="social-page-stats-texts">
    <w:name w:val="social-page-stats-texts"/>
    <w:basedOn w:val="Domylnaczcionkaakapitu"/>
    <w:rsid w:val="007E5F65"/>
  </w:style>
  <w:style w:type="paragraph" w:customStyle="1" w:styleId="genially-social-genially-description">
    <w:name w:val="genially-social-genially-description"/>
    <w:basedOn w:val="Normalny"/>
    <w:rsid w:val="007E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6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F0B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4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2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8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182906/religia/grzechy-g%c5%82%c3%b3wne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906229/religia/warunki-sakramentu-pokuty-te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EDB0-4D16-4CD4-B884-5AE6ECD0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25</cp:revision>
  <dcterms:created xsi:type="dcterms:W3CDTF">2020-05-11T13:56:00Z</dcterms:created>
  <dcterms:modified xsi:type="dcterms:W3CDTF">2020-05-29T07:58:00Z</dcterms:modified>
</cp:coreProperties>
</file>