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E06A6B">
      <w:r>
        <w:t>BIOLOGIA – KL. VI A – 3.06. 2020 r.</w:t>
      </w:r>
    </w:p>
    <w:p w:rsidR="00E06A6B" w:rsidRDefault="00E06A6B">
      <w:pPr>
        <w:rPr>
          <w:b/>
        </w:rPr>
      </w:pPr>
      <w:r>
        <w:rPr>
          <w:b/>
        </w:rPr>
        <w:t>Temat: Kręgowce stałocieplne – powtórzenie wiadomości.</w:t>
      </w:r>
    </w:p>
    <w:p w:rsidR="00A12265" w:rsidRDefault="00A12265">
      <w:r>
        <w:t>Przeczytaj</w:t>
      </w:r>
      <w:r w:rsidR="008116E7">
        <w:t xml:space="preserve"> treści </w:t>
      </w:r>
      <w:bookmarkStart w:id="0" w:name="_GoBack"/>
      <w:bookmarkEnd w:id="0"/>
      <w:r>
        <w:t xml:space="preserve"> w podręczniku</w:t>
      </w:r>
      <w:r w:rsidR="00326E5C">
        <w:t xml:space="preserve"> </w:t>
      </w:r>
      <w:r w:rsidR="00E06A6B">
        <w:t>z podsumowania  działu str. 143-144 i informacje pod poszczególnymi tematami - ,,To najważniejsze’’.</w:t>
      </w:r>
      <w:r>
        <w:t xml:space="preserve"> Zapamiętaj cechy wyróżniające ptaki i ssaki. Spróbuj rozpoznać gatunki ptaków i ssaków na zdjęciach w podręczniku ( zasłoń ich nazwy).</w:t>
      </w:r>
    </w:p>
    <w:p w:rsidR="00E06A6B" w:rsidRPr="00E06A6B" w:rsidRDefault="00E06A6B">
      <w:pPr>
        <w:rPr>
          <w:b/>
        </w:rPr>
      </w:pPr>
      <w:r>
        <w:t xml:space="preserve">W zeszycie ćwiczeń wykonaj zadania str. 116, 117, pozostałe będą na kolejnej lekcji. </w:t>
      </w:r>
      <w:r>
        <w:rPr>
          <w:b/>
        </w:rPr>
        <w:t xml:space="preserve"> </w:t>
      </w:r>
    </w:p>
    <w:sectPr w:rsidR="00E06A6B" w:rsidRPr="00E0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6B"/>
    <w:rsid w:val="00326E5C"/>
    <w:rsid w:val="008116E7"/>
    <w:rsid w:val="008D42F3"/>
    <w:rsid w:val="00A12265"/>
    <w:rsid w:val="00E0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2020-05-24T13:18:00Z</dcterms:created>
  <dcterms:modified xsi:type="dcterms:W3CDTF">2020-05-24T13:39:00Z</dcterms:modified>
</cp:coreProperties>
</file>