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499" w:rsidRPr="00610499" w:rsidRDefault="00610499" w:rsidP="00610499">
      <w:pPr>
        <w:rPr>
          <w:b/>
        </w:rPr>
      </w:pPr>
      <w:r w:rsidRPr="00610499">
        <w:rPr>
          <w:b/>
        </w:rPr>
        <w:t xml:space="preserve">KLASA 4A </w:t>
      </w:r>
    </w:p>
    <w:p w:rsidR="00610499" w:rsidRDefault="001C08A9" w:rsidP="00610499">
      <w:pPr>
        <w:rPr>
          <w:b/>
        </w:rPr>
      </w:pPr>
      <w:r>
        <w:rPr>
          <w:b/>
        </w:rPr>
        <w:t>01</w:t>
      </w:r>
      <w:r w:rsidR="00B57526">
        <w:rPr>
          <w:b/>
        </w:rPr>
        <w:t>-</w:t>
      </w:r>
      <w:r>
        <w:rPr>
          <w:b/>
        </w:rPr>
        <w:t>05.06</w:t>
      </w:r>
      <w:r w:rsidR="00610499" w:rsidRPr="00610499">
        <w:rPr>
          <w:b/>
        </w:rPr>
        <w:t xml:space="preserve">. 2020  </w:t>
      </w:r>
    </w:p>
    <w:p w:rsidR="004F4032" w:rsidRPr="004F4032" w:rsidRDefault="000B2E6A" w:rsidP="004F4032">
      <w:pPr>
        <w:jc w:val="both"/>
        <w:rPr>
          <w:b/>
          <w:color w:val="2E74B5" w:themeColor="accent1" w:themeShade="BF"/>
        </w:rPr>
      </w:pPr>
      <w:r>
        <w:rPr>
          <w:b/>
          <w:color w:val="2E74B5" w:themeColor="accent1" w:themeShade="BF"/>
        </w:rPr>
        <w:t>STR. 97</w:t>
      </w:r>
      <w:r w:rsidR="00DA6CE5">
        <w:rPr>
          <w:b/>
          <w:color w:val="2E74B5" w:themeColor="accent1" w:themeShade="BF"/>
        </w:rPr>
        <w:t xml:space="preserve"> W PODRĘCZNIKU</w:t>
      </w:r>
      <w:r w:rsidR="004F4032">
        <w:rPr>
          <w:b/>
          <w:color w:val="2E74B5" w:themeColor="accent1" w:themeShade="BF"/>
        </w:rPr>
        <w:t xml:space="preserve">. </w:t>
      </w:r>
    </w:p>
    <w:p w:rsidR="00610499" w:rsidRDefault="001C08A9" w:rsidP="00610499">
      <w:pPr>
        <w:rPr>
          <w:b/>
          <w:u w:val="single"/>
        </w:rPr>
      </w:pPr>
      <w:r>
        <w:rPr>
          <w:b/>
          <w:u w:val="single"/>
        </w:rPr>
        <w:t>01.06</w:t>
      </w:r>
      <w:r w:rsidR="00610499" w:rsidRPr="000A2093">
        <w:rPr>
          <w:b/>
          <w:u w:val="single"/>
        </w:rPr>
        <w:t xml:space="preserve">.2020 – PONIEDZIAŁEK – MONDAY </w:t>
      </w:r>
    </w:p>
    <w:p w:rsidR="00610499" w:rsidRDefault="00610499" w:rsidP="00610499">
      <w:r w:rsidRPr="000A2093">
        <w:rPr>
          <w:u w:val="single"/>
        </w:rPr>
        <w:t xml:space="preserve">TOPIC: </w:t>
      </w:r>
      <w:r w:rsidR="000B2E6A">
        <w:rPr>
          <w:u w:val="single"/>
        </w:rPr>
        <w:t>Czynności codzienne – zdania przeczące</w:t>
      </w:r>
      <w:r w:rsidR="00E5174A">
        <w:t xml:space="preserve">. </w:t>
      </w:r>
      <w:r w:rsidR="00DA6CE5">
        <w:t xml:space="preserve">                          </w:t>
      </w:r>
      <w:r w:rsidR="000B2E6A">
        <w:t>1st</w:t>
      </w:r>
      <w:r w:rsidRPr="00E5174A">
        <w:t xml:space="preserve">  </w:t>
      </w:r>
      <w:r w:rsidR="000B2E6A">
        <w:t>June</w:t>
      </w:r>
      <w:r w:rsidRPr="00E5174A">
        <w:t xml:space="preserve"> 2020, Monday </w:t>
      </w:r>
    </w:p>
    <w:p w:rsidR="000B2E6A" w:rsidRDefault="000B2E6A" w:rsidP="00610499">
      <w:r>
        <w:t xml:space="preserve">(do zeszytu) </w:t>
      </w:r>
    </w:p>
    <w:p w:rsidR="000B2E6A" w:rsidRDefault="000B2E6A" w:rsidP="000B2E6A">
      <w:r>
        <w:t xml:space="preserve">Jeśli chcemy powiedzieć, że czegoś nie robimy regularnie używamy </w:t>
      </w:r>
      <w:r w:rsidRPr="001B613B">
        <w:rPr>
          <w:color w:val="538135" w:themeColor="accent6" w:themeShade="BF"/>
        </w:rPr>
        <w:t>do not</w:t>
      </w:r>
      <w:r>
        <w:t xml:space="preserve">- forma skrócona </w:t>
      </w:r>
      <w:r w:rsidRPr="001B613B">
        <w:rPr>
          <w:color w:val="538135" w:themeColor="accent6" w:themeShade="BF"/>
        </w:rPr>
        <w:t>don’t</w:t>
      </w:r>
      <w:r>
        <w:t xml:space="preserve">. </w:t>
      </w:r>
    </w:p>
    <w:p w:rsidR="000B2E6A" w:rsidRDefault="000B2E6A" w:rsidP="000B2E6A">
      <w:r>
        <w:t xml:space="preserve">Oczywiście trzecia osoba liczby pojedynczej he, she, it wymaga użycia innej formy </w:t>
      </w:r>
      <w:r w:rsidRPr="001B613B">
        <w:rPr>
          <w:color w:val="538135" w:themeColor="accent6" w:themeShade="BF"/>
        </w:rPr>
        <w:t xml:space="preserve">does not </w:t>
      </w:r>
      <w:r>
        <w:t xml:space="preserve">– </w:t>
      </w:r>
      <w:r w:rsidRPr="001B613B">
        <w:rPr>
          <w:color w:val="538135" w:themeColor="accent6" w:themeShade="BF"/>
        </w:rPr>
        <w:t>doesn’t</w:t>
      </w:r>
      <w:r>
        <w:t xml:space="preserve">. </w:t>
      </w:r>
    </w:p>
    <w:p w:rsidR="000B2E6A" w:rsidRDefault="000B2E6A" w:rsidP="000B2E6A">
      <w:pPr>
        <w:rPr>
          <w:lang w:val="en-US"/>
        </w:rPr>
      </w:pPr>
      <w:r w:rsidRPr="000B2E6A">
        <w:rPr>
          <w:lang w:val="en-US"/>
        </w:rPr>
        <w:t xml:space="preserve">I </w:t>
      </w:r>
      <w:r w:rsidRPr="001B613B">
        <w:rPr>
          <w:b/>
          <w:color w:val="FF0000"/>
          <w:lang w:val="en-US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DON’T</w:t>
      </w:r>
      <w:r w:rsidRPr="000B2E6A">
        <w:rPr>
          <w:lang w:val="en-US"/>
        </w:rPr>
        <w:t xml:space="preserve"> GET UP EARLY. </w:t>
      </w:r>
      <w:r>
        <w:rPr>
          <w:lang w:val="en-US"/>
        </w:rPr>
        <w:t xml:space="preserve">                     HE/SHE/ IT </w:t>
      </w:r>
      <w:r w:rsidRPr="001B613B">
        <w:rPr>
          <w:b/>
          <w:color w:val="FF0000"/>
          <w:lang w:val="en-US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DOESN’T</w:t>
      </w:r>
      <w:r>
        <w:rPr>
          <w:lang w:val="en-US"/>
        </w:rPr>
        <w:t xml:space="preserve"> GET UP EARLY.</w:t>
      </w:r>
    </w:p>
    <w:p w:rsidR="000B2E6A" w:rsidRPr="008A4480" w:rsidRDefault="000B2E6A" w:rsidP="000B2E6A">
      <w:r w:rsidRPr="008A4480">
        <w:t>(koniec notatki)</w:t>
      </w:r>
    </w:p>
    <w:p w:rsidR="00D459CA" w:rsidRDefault="00DA6CE5" w:rsidP="000B2E6A">
      <w:r>
        <w:t xml:space="preserve">Ex. </w:t>
      </w:r>
      <w:r w:rsidR="008A4480">
        <w:t>6 p. 97</w:t>
      </w:r>
      <w:r w:rsidR="00E5174A">
        <w:t xml:space="preserve"> (</w:t>
      </w:r>
      <w:r w:rsidR="008A4480">
        <w:t xml:space="preserve">do </w:t>
      </w:r>
      <w:r w:rsidR="00E5174A">
        <w:t>zeszyt</w:t>
      </w:r>
      <w:r w:rsidR="008A4480">
        <w:t xml:space="preserve">u </w:t>
      </w:r>
      <w:r w:rsidR="00610499">
        <w:t>) –</w:t>
      </w:r>
      <w:r w:rsidR="004F4032">
        <w:t xml:space="preserve"> </w:t>
      </w:r>
      <w:r w:rsidR="008A4480">
        <w:t xml:space="preserve">przepisujemy zdania. Zwracamy uwagę na osobę/podmiot w zdaniu. </w:t>
      </w:r>
      <w:r w:rsidR="00E5174A">
        <w:t xml:space="preserve"> </w:t>
      </w:r>
      <w:r w:rsidR="008A4480">
        <w:t xml:space="preserve">CZYTAMY historyjkę ze strony 96. Na jej podstawie zakreślamy formę twierdzącą lub przeczącą. </w:t>
      </w:r>
    </w:p>
    <w:p w:rsidR="008A4480" w:rsidRDefault="008A4480" w:rsidP="000B2E6A">
      <w:r>
        <w:t xml:space="preserve">Ex. 9 p. 97 (do zeszytu) – przepisz wyrazy z niebieskiej ramki. Sprawdź ich znaczenie w słowniczku jeśli czegoś nie pamiętasz. Obok wyrazów napisz odpowiedni numer. Lepiej zapamiętasz jeśli wykonasz nawet symboliczne rysunki. </w:t>
      </w:r>
    </w:p>
    <w:p w:rsidR="008A4480" w:rsidRPr="001B613B" w:rsidRDefault="008A4480" w:rsidP="000B2E6A">
      <w:pPr>
        <w:rPr>
          <w:b/>
          <w:color w:val="538135" w:themeColor="accent6" w:themeShade="BF"/>
        </w:rPr>
      </w:pPr>
      <w:r w:rsidRPr="001B613B">
        <w:rPr>
          <w:b/>
          <w:color w:val="538135" w:themeColor="accent6" w:themeShade="BF"/>
        </w:rPr>
        <w:t xml:space="preserve">W ZESZYCIE ĆWICZEŃ UZUPEŁNIAMY STRONĘ 61. </w:t>
      </w:r>
    </w:p>
    <w:p w:rsidR="00610499" w:rsidRPr="002611E4" w:rsidRDefault="000B2E6A" w:rsidP="000B2E6A">
      <w:pPr>
        <w:rPr>
          <w:b/>
          <w:u w:val="single"/>
        </w:rPr>
      </w:pPr>
      <w:r>
        <w:rPr>
          <w:b/>
          <w:u w:val="single"/>
        </w:rPr>
        <w:t>02.06</w:t>
      </w:r>
      <w:r w:rsidR="00610499" w:rsidRPr="002611E4">
        <w:rPr>
          <w:b/>
          <w:u w:val="single"/>
        </w:rPr>
        <w:t>.2020 – WTOREK – TUESDAY</w:t>
      </w:r>
    </w:p>
    <w:p w:rsidR="00D459CA" w:rsidRDefault="00610499" w:rsidP="000B2E6A">
      <w:r w:rsidRPr="002611E4">
        <w:rPr>
          <w:u w:val="single"/>
        </w:rPr>
        <w:t xml:space="preserve">TOPIC: </w:t>
      </w:r>
      <w:r w:rsidR="008A4480">
        <w:rPr>
          <w:u w:val="single"/>
        </w:rPr>
        <w:t>Pytamy o codzienne czynności</w:t>
      </w:r>
      <w:r w:rsidR="00445C8D">
        <w:rPr>
          <w:u w:val="single"/>
        </w:rPr>
        <w:t>.</w:t>
      </w:r>
      <w:r w:rsidR="00445C8D">
        <w:t xml:space="preserve">                                               2</w:t>
      </w:r>
      <w:r w:rsidR="00E5174A">
        <w:t xml:space="preserve"> </w:t>
      </w:r>
      <w:r w:rsidR="000B2E6A">
        <w:t>nd</w:t>
      </w:r>
      <w:r w:rsidRPr="002611E4">
        <w:t xml:space="preserve"> </w:t>
      </w:r>
      <w:r w:rsidR="000B2E6A">
        <w:t>June</w:t>
      </w:r>
      <w:r w:rsidR="00445C8D">
        <w:t xml:space="preserve"> 2020, Tuesday</w:t>
      </w:r>
    </w:p>
    <w:p w:rsidR="00EF101F" w:rsidRDefault="00EF101F" w:rsidP="000B2E6A">
      <w:r>
        <w:t xml:space="preserve">(do zeszytu) </w:t>
      </w:r>
    </w:p>
    <w:p w:rsidR="00EF101F" w:rsidRDefault="00EF101F" w:rsidP="000B2E6A">
      <w:r>
        <w:t xml:space="preserve">Aby zapytać o codzienne czynności również używamy DO i DOES. Zmieniamy tylko ich miejsce w zdaniu. </w:t>
      </w:r>
    </w:p>
    <w:p w:rsidR="001B613B" w:rsidRDefault="00EF101F" w:rsidP="000B2E6A">
      <w:pPr>
        <w:rPr>
          <w:lang w:val="en-US"/>
        </w:rPr>
      </w:pPr>
      <w:r w:rsidRPr="00EF101F">
        <w:rPr>
          <w:b/>
          <w:color w:val="FF0000"/>
          <w:sz w:val="24"/>
          <w:lang w:val="en-US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DO</w:t>
      </w:r>
      <w:r w:rsidRPr="00EF101F">
        <w:rPr>
          <w:lang w:val="en-US"/>
        </w:rPr>
        <w:t xml:space="preserve"> YOU </w:t>
      </w:r>
      <w:r w:rsidR="001B613B">
        <w:rPr>
          <w:lang w:val="en-US"/>
        </w:rPr>
        <w:t xml:space="preserve">            </w:t>
      </w:r>
      <w:r w:rsidRPr="00EF101F">
        <w:rPr>
          <w:lang w:val="en-US"/>
        </w:rPr>
        <w:t xml:space="preserve">SING?     YES, </w:t>
      </w:r>
      <w:r w:rsidR="001B613B">
        <w:rPr>
          <w:lang w:val="en-US"/>
        </w:rPr>
        <w:t xml:space="preserve"> I   </w:t>
      </w:r>
      <w:r w:rsidRPr="00EF101F">
        <w:rPr>
          <w:lang w:val="en-US"/>
        </w:rPr>
        <w:t xml:space="preserve"> </w:t>
      </w:r>
      <w:r w:rsidRPr="00EF101F">
        <w:rPr>
          <w:b/>
          <w:color w:val="FF0000"/>
          <w:lang w:val="en-US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DO</w:t>
      </w:r>
      <w:r w:rsidRPr="00EF101F">
        <w:rPr>
          <w:lang w:val="en-US"/>
        </w:rPr>
        <w:t xml:space="preserve">.  </w:t>
      </w:r>
      <w:r w:rsidR="001B613B">
        <w:rPr>
          <w:lang w:val="en-US"/>
        </w:rPr>
        <w:t xml:space="preserve">                          </w:t>
      </w:r>
      <w:r w:rsidRPr="00EF101F">
        <w:rPr>
          <w:lang w:val="en-US"/>
        </w:rPr>
        <w:t xml:space="preserve"> </w:t>
      </w:r>
      <w:r w:rsidRPr="00EF101F">
        <w:rPr>
          <w:b/>
          <w:color w:val="FF0000"/>
          <w:lang w:val="en-US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DOES</w:t>
      </w:r>
      <w:r w:rsidRPr="00EF101F">
        <w:rPr>
          <w:lang w:val="en-US"/>
        </w:rPr>
        <w:t xml:space="preserve"> HE </w:t>
      </w:r>
      <w:r w:rsidR="001B613B">
        <w:rPr>
          <w:lang w:val="en-US"/>
        </w:rPr>
        <w:t xml:space="preserve">    </w:t>
      </w:r>
      <w:r w:rsidRPr="00EF101F">
        <w:rPr>
          <w:lang w:val="en-US"/>
        </w:rPr>
        <w:t>SING</w:t>
      </w:r>
      <w:r>
        <w:rPr>
          <w:lang w:val="en-US"/>
        </w:rPr>
        <w:t>?    YES, HE</w:t>
      </w:r>
      <w:r w:rsidR="001B613B">
        <w:rPr>
          <w:lang w:val="en-US"/>
        </w:rPr>
        <w:t xml:space="preserve"> </w:t>
      </w:r>
      <w:r>
        <w:rPr>
          <w:lang w:val="en-US"/>
        </w:rPr>
        <w:t xml:space="preserve"> </w:t>
      </w:r>
      <w:r w:rsidRPr="007E2FAC">
        <w:rPr>
          <w:b/>
          <w:color w:val="FF0000"/>
          <w:lang w:val="en-US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DOES</w:t>
      </w:r>
      <w:r w:rsidR="001B613B">
        <w:rPr>
          <w:lang w:val="en-US"/>
        </w:rPr>
        <w:t>.</w:t>
      </w:r>
    </w:p>
    <w:p w:rsidR="001B613B" w:rsidRDefault="001B613B" w:rsidP="000B2E6A">
      <w:pPr>
        <w:rPr>
          <w:lang w:val="en-US"/>
        </w:rPr>
      </w:pPr>
      <w:r>
        <w:rPr>
          <w:lang w:val="en-US"/>
        </w:rPr>
        <w:t xml:space="preserve">        WE                                    WE                                                 KIT                            SHE                                               </w:t>
      </w:r>
    </w:p>
    <w:p w:rsidR="001B613B" w:rsidRPr="00EF101F" w:rsidRDefault="001B613B" w:rsidP="000B2E6A">
      <w:pPr>
        <w:rPr>
          <w:lang w:val="en-US"/>
        </w:rPr>
      </w:pPr>
      <w:r>
        <w:rPr>
          <w:lang w:val="en-US"/>
        </w:rPr>
        <w:t xml:space="preserve">     YOU AND KIT                      THEY                                               IT                             IT</w:t>
      </w:r>
    </w:p>
    <w:p w:rsidR="001F2972" w:rsidRDefault="00272D5D" w:rsidP="00EF101F">
      <w:r>
        <w:t xml:space="preserve">Ex. </w:t>
      </w:r>
      <w:r w:rsidR="00EF101F">
        <w:t>4 p. 9</w:t>
      </w:r>
      <w:r w:rsidR="00445C8D">
        <w:t>9</w:t>
      </w:r>
      <w:r w:rsidR="00610499" w:rsidRPr="002611E4">
        <w:t xml:space="preserve"> </w:t>
      </w:r>
      <w:r w:rsidR="00EF101F">
        <w:t xml:space="preserve">( do zeszytu </w:t>
      </w:r>
      <w:r w:rsidR="00445C8D">
        <w:t xml:space="preserve">) </w:t>
      </w:r>
      <w:r w:rsidR="00610499" w:rsidRPr="002611E4">
        <w:t xml:space="preserve">– </w:t>
      </w:r>
      <w:r w:rsidR="00EF101F">
        <w:t xml:space="preserve">przepisujemy zdania. Patrzymy na wyrazy po luce. Jaka tam jest osoba? I do tej osoby dopasowujemy </w:t>
      </w:r>
      <w:r w:rsidR="00EF101F" w:rsidRPr="001B613B">
        <w:rPr>
          <w:color w:val="538135" w:themeColor="accent6" w:themeShade="BF"/>
        </w:rPr>
        <w:t>do</w:t>
      </w:r>
      <w:r w:rsidR="00EF101F">
        <w:t xml:space="preserve"> lub </w:t>
      </w:r>
      <w:r w:rsidR="00EF101F" w:rsidRPr="001B613B">
        <w:rPr>
          <w:color w:val="538135" w:themeColor="accent6" w:themeShade="BF"/>
        </w:rPr>
        <w:t>does</w:t>
      </w:r>
      <w:r w:rsidR="00EF101F">
        <w:t xml:space="preserve">. </w:t>
      </w:r>
    </w:p>
    <w:p w:rsidR="007E2FAC" w:rsidRPr="001B613B" w:rsidRDefault="007E2FAC" w:rsidP="00EF101F">
      <w:pPr>
        <w:rPr>
          <w:b/>
          <w:color w:val="538135" w:themeColor="accent6" w:themeShade="BF"/>
          <w:u w:val="single"/>
        </w:rPr>
      </w:pPr>
      <w:r w:rsidRPr="001B613B">
        <w:rPr>
          <w:b/>
          <w:color w:val="538135" w:themeColor="accent6" w:themeShade="BF"/>
        </w:rPr>
        <w:t>W ZESZYCIE ĆWICZEŃ UZUPEŁNIAMY STRONĘ 62.</w:t>
      </w:r>
      <w:r w:rsidRPr="001B613B">
        <w:rPr>
          <w:b/>
        </w:rPr>
        <w:t xml:space="preserve"> </w:t>
      </w:r>
    </w:p>
    <w:p w:rsidR="00610499" w:rsidRDefault="00EF101F" w:rsidP="000B2E6A">
      <w:pPr>
        <w:rPr>
          <w:b/>
          <w:u w:val="single"/>
        </w:rPr>
      </w:pPr>
      <w:r>
        <w:rPr>
          <w:b/>
          <w:u w:val="single"/>
        </w:rPr>
        <w:t>05.06</w:t>
      </w:r>
      <w:r w:rsidR="00610499" w:rsidRPr="00917399">
        <w:rPr>
          <w:b/>
          <w:u w:val="single"/>
        </w:rPr>
        <w:t xml:space="preserve">.2020 – PIĄTEK – FRIDAY </w:t>
      </w:r>
      <w:r w:rsidR="00610499">
        <w:rPr>
          <w:b/>
          <w:u w:val="single"/>
        </w:rPr>
        <w:t xml:space="preserve">   </w:t>
      </w:r>
      <w:bookmarkStart w:id="0" w:name="_GoBack"/>
      <w:bookmarkEnd w:id="0"/>
    </w:p>
    <w:p w:rsidR="00610499" w:rsidRPr="001C08A9" w:rsidRDefault="00610499" w:rsidP="00517AD5">
      <w:pPr>
        <w:jc w:val="both"/>
      </w:pPr>
      <w:r w:rsidRPr="001C08A9">
        <w:rPr>
          <w:u w:val="single"/>
        </w:rPr>
        <w:t xml:space="preserve">TOPIC: </w:t>
      </w:r>
      <w:r w:rsidR="00445C8D" w:rsidRPr="001C08A9">
        <w:rPr>
          <w:u w:val="single"/>
        </w:rPr>
        <w:t xml:space="preserve"> </w:t>
      </w:r>
      <w:r w:rsidR="00EF101F">
        <w:rPr>
          <w:u w:val="single"/>
        </w:rPr>
        <w:t>Dialog – kupujemy bilet</w:t>
      </w:r>
      <w:r w:rsidR="00445C8D" w:rsidRPr="001C08A9">
        <w:rPr>
          <w:u w:val="single"/>
        </w:rPr>
        <w:t>.</w:t>
      </w:r>
      <w:r w:rsidR="00445C8D" w:rsidRPr="001C08A9">
        <w:t xml:space="preserve">                                                            </w:t>
      </w:r>
      <w:r w:rsidR="00EF101F">
        <w:t xml:space="preserve">5 </w:t>
      </w:r>
      <w:r w:rsidR="00E5174A" w:rsidRPr="001C08A9">
        <w:t>th</w:t>
      </w:r>
      <w:r w:rsidRPr="001C08A9">
        <w:t xml:space="preserve"> </w:t>
      </w:r>
      <w:r w:rsidR="00EF101F">
        <w:t>June</w:t>
      </w:r>
      <w:r w:rsidRPr="001C08A9">
        <w:t xml:space="preserve"> 2020, Friday </w:t>
      </w:r>
    </w:p>
    <w:p w:rsidR="00DE4B11" w:rsidRDefault="00445C8D" w:rsidP="00517AD5">
      <w:pPr>
        <w:jc w:val="both"/>
      </w:pPr>
      <w:r>
        <w:t xml:space="preserve">Ex. 1 p. </w:t>
      </w:r>
      <w:r w:rsidR="007E2FAC">
        <w:t>100</w:t>
      </w:r>
      <w:r w:rsidR="00610499">
        <w:t xml:space="preserve"> –</w:t>
      </w:r>
      <w:r w:rsidR="004149DC">
        <w:t xml:space="preserve">czytamy </w:t>
      </w:r>
      <w:r w:rsidR="007E2FAC">
        <w:t>dialog</w:t>
      </w:r>
      <w:r>
        <w:t xml:space="preserve"> i </w:t>
      </w:r>
      <w:r w:rsidR="007E2FAC">
        <w:t>zapoznajemy się z kontekstem</w:t>
      </w:r>
      <w:r>
        <w:t xml:space="preserve">. </w:t>
      </w:r>
    </w:p>
    <w:p w:rsidR="001F2972" w:rsidRDefault="00445C8D" w:rsidP="00517AD5">
      <w:pPr>
        <w:jc w:val="both"/>
      </w:pPr>
      <w:r>
        <w:t xml:space="preserve">Ex. 2 p. </w:t>
      </w:r>
      <w:r w:rsidR="007E2FAC">
        <w:t>100</w:t>
      </w:r>
      <w:r>
        <w:t xml:space="preserve"> </w:t>
      </w:r>
      <w:r w:rsidR="001F2972">
        <w:t xml:space="preserve">- słuchamy </w:t>
      </w:r>
      <w:r>
        <w:t>i powtarzamy</w:t>
      </w:r>
      <w:r w:rsidR="00BA1671">
        <w:t xml:space="preserve">. </w:t>
      </w:r>
      <w:r w:rsidR="007E2FAC">
        <w:t xml:space="preserve">Następnie przepisujemy do zeszytu. </w:t>
      </w:r>
    </w:p>
    <w:p w:rsidR="00725369" w:rsidRPr="001B613B" w:rsidRDefault="007E2FAC" w:rsidP="00517AD5">
      <w:pPr>
        <w:jc w:val="both"/>
      </w:pPr>
      <w:r>
        <w:t>Ex. 3. p. 100</w:t>
      </w:r>
      <w:r w:rsidR="00610499">
        <w:t xml:space="preserve"> –</w:t>
      </w:r>
      <w:r w:rsidR="00BA1671">
        <w:t xml:space="preserve"> </w:t>
      </w:r>
      <w:r w:rsidR="00445C8D">
        <w:t xml:space="preserve">(do zeszytu) </w:t>
      </w:r>
      <w:r w:rsidR="00E17EA6">
        <w:t>–</w:t>
      </w:r>
      <w:r w:rsidR="00445C8D">
        <w:t xml:space="preserve"> </w:t>
      </w:r>
      <w:r>
        <w:t xml:space="preserve">przeczytaj zwroty a-f. </w:t>
      </w:r>
      <w:r w:rsidR="00BA1671">
        <w:t xml:space="preserve"> </w:t>
      </w:r>
      <w:r>
        <w:t>Popatrz na fioletową ramkę. Ułóż zdania w odpowiedniej kolejno</w:t>
      </w:r>
      <w:r w:rsidR="001B613B">
        <w:t xml:space="preserve">ści i wpisz je do zeszytu. </w:t>
      </w:r>
      <w:r>
        <w:rPr>
          <w:b/>
          <w:color w:val="00B050"/>
        </w:rPr>
        <w:t>ZESZYT ĆWICZEŃ STRONA 63</w:t>
      </w:r>
      <w:r w:rsidR="00E17EA6" w:rsidRPr="00E17EA6">
        <w:rPr>
          <w:b/>
          <w:color w:val="00B050"/>
        </w:rPr>
        <w:t xml:space="preserve"> . </w:t>
      </w:r>
    </w:p>
    <w:sectPr w:rsidR="00725369" w:rsidRPr="001B61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A9D" w:rsidRDefault="00AA3A9D" w:rsidP="0072198F">
      <w:pPr>
        <w:spacing w:after="0" w:line="240" w:lineRule="auto"/>
      </w:pPr>
      <w:r>
        <w:separator/>
      </w:r>
    </w:p>
  </w:endnote>
  <w:endnote w:type="continuationSeparator" w:id="0">
    <w:p w:rsidR="00AA3A9D" w:rsidRDefault="00AA3A9D" w:rsidP="00721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A9D" w:rsidRDefault="00AA3A9D" w:rsidP="0072198F">
      <w:pPr>
        <w:spacing w:after="0" w:line="240" w:lineRule="auto"/>
      </w:pPr>
      <w:r>
        <w:separator/>
      </w:r>
    </w:p>
  </w:footnote>
  <w:footnote w:type="continuationSeparator" w:id="0">
    <w:p w:rsidR="00AA3A9D" w:rsidRDefault="00AA3A9D" w:rsidP="007219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84A"/>
    <w:rsid w:val="0009454D"/>
    <w:rsid w:val="000B2E6A"/>
    <w:rsid w:val="000E784A"/>
    <w:rsid w:val="001250D9"/>
    <w:rsid w:val="001B613B"/>
    <w:rsid w:val="001C08A9"/>
    <w:rsid w:val="001F2972"/>
    <w:rsid w:val="00253C6F"/>
    <w:rsid w:val="002611E4"/>
    <w:rsid w:val="00272D5D"/>
    <w:rsid w:val="004149DC"/>
    <w:rsid w:val="00445C8D"/>
    <w:rsid w:val="004B5E16"/>
    <w:rsid w:val="004F4032"/>
    <w:rsid w:val="004F5913"/>
    <w:rsid w:val="00517AD5"/>
    <w:rsid w:val="00610499"/>
    <w:rsid w:val="00641CDA"/>
    <w:rsid w:val="0072198F"/>
    <w:rsid w:val="00725369"/>
    <w:rsid w:val="007B69FB"/>
    <w:rsid w:val="007E2FAC"/>
    <w:rsid w:val="00867A92"/>
    <w:rsid w:val="008A4480"/>
    <w:rsid w:val="00AA3A9D"/>
    <w:rsid w:val="00B5666D"/>
    <w:rsid w:val="00B57526"/>
    <w:rsid w:val="00BA1671"/>
    <w:rsid w:val="00D24EAC"/>
    <w:rsid w:val="00D35B26"/>
    <w:rsid w:val="00D459CA"/>
    <w:rsid w:val="00D80512"/>
    <w:rsid w:val="00DA6CE5"/>
    <w:rsid w:val="00DE4B11"/>
    <w:rsid w:val="00E17EA6"/>
    <w:rsid w:val="00E5174A"/>
    <w:rsid w:val="00EF101F"/>
    <w:rsid w:val="00F977D8"/>
    <w:rsid w:val="00FA5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8FBEE9-E6A8-4EC2-ADFC-F81C98AB6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04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2198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2198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219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321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Matera</dc:creator>
  <cp:keywords/>
  <dc:description/>
  <cp:lastModifiedBy>Karol Matera</cp:lastModifiedBy>
  <cp:revision>13</cp:revision>
  <dcterms:created xsi:type="dcterms:W3CDTF">2020-05-02T08:01:00Z</dcterms:created>
  <dcterms:modified xsi:type="dcterms:W3CDTF">2020-05-30T12:45:00Z</dcterms:modified>
</cp:coreProperties>
</file>